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DC5A" w14:textId="32952957" w:rsidR="00C907B5" w:rsidRPr="008A5B0A" w:rsidRDefault="00E512CB" w:rsidP="00596458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pacing w:val="4"/>
          <w:sz w:val="24"/>
          <w:szCs w:val="28"/>
        </w:rPr>
      </w:pPr>
      <w:bookmarkStart w:id="0" w:name="_Hlk106184494"/>
      <w:bookmarkStart w:id="1" w:name="_Hlk106181306"/>
      <w:bookmarkStart w:id="2" w:name="_Hlk106184422"/>
      <w:r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令和</w:t>
      </w:r>
      <w:r w:rsidR="0038788D"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７</w:t>
      </w:r>
      <w:r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年度</w:t>
      </w:r>
      <w:r w:rsidR="00596458"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札幌市子ども食堂</w:t>
      </w:r>
      <w:r w:rsidR="00175B14"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食材費</w:t>
      </w:r>
      <w:r w:rsidR="004C1D96"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高騰対策特別支援金</w:t>
      </w:r>
    </w:p>
    <w:p w14:paraId="70BA1E17" w14:textId="062123FA" w:rsidR="00596458" w:rsidRPr="008A5B0A" w:rsidRDefault="004C1D96" w:rsidP="00596458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pacing w:val="4"/>
          <w:sz w:val="24"/>
          <w:szCs w:val="28"/>
        </w:rPr>
      </w:pPr>
      <w:r w:rsidRPr="008A5B0A">
        <w:rPr>
          <w:rFonts w:ascii="ＭＳ ゴシック" w:eastAsia="ＭＳ ゴシック" w:hAnsi="ＭＳ ゴシック" w:hint="eastAsia"/>
          <w:b/>
          <w:spacing w:val="4"/>
          <w:sz w:val="24"/>
          <w:szCs w:val="28"/>
        </w:rPr>
        <w:t>給付</w:t>
      </w:r>
      <w:r w:rsidR="00C64A58" w:rsidRPr="008A5B0A">
        <w:rPr>
          <w:rFonts w:asciiTheme="majorEastAsia" w:eastAsiaTheme="majorEastAsia" w:hAnsiTheme="majorEastAsia" w:hint="eastAsia"/>
          <w:b/>
          <w:spacing w:val="4"/>
          <w:sz w:val="24"/>
          <w:szCs w:val="28"/>
        </w:rPr>
        <w:t>申請書兼口座振替</w:t>
      </w:r>
      <w:r w:rsidR="00596458" w:rsidRPr="008A5B0A">
        <w:rPr>
          <w:rFonts w:asciiTheme="majorEastAsia" w:eastAsiaTheme="majorEastAsia" w:hAnsiTheme="majorEastAsia" w:hint="eastAsia"/>
          <w:b/>
          <w:spacing w:val="4"/>
          <w:sz w:val="24"/>
          <w:szCs w:val="28"/>
        </w:rPr>
        <w:t>申出書</w:t>
      </w:r>
    </w:p>
    <w:p w14:paraId="5349845D" w14:textId="4A10A7E9" w:rsidR="00596458" w:rsidRPr="008A5B0A" w:rsidRDefault="00596458" w:rsidP="00660023">
      <w:pPr>
        <w:wordWrap w:val="0"/>
        <w:spacing w:beforeLines="50" w:before="239"/>
        <w:jc w:val="right"/>
        <w:rPr>
          <w:sz w:val="24"/>
          <w:szCs w:val="24"/>
        </w:rPr>
      </w:pPr>
      <w:r w:rsidRPr="008A5B0A">
        <w:rPr>
          <w:rFonts w:hint="eastAsia"/>
          <w:sz w:val="22"/>
        </w:rPr>
        <w:t xml:space="preserve">　　</w:t>
      </w:r>
      <w:r w:rsidR="00943CCC" w:rsidRPr="008A5B0A">
        <w:rPr>
          <w:rFonts w:hint="eastAsia"/>
          <w:sz w:val="24"/>
          <w:szCs w:val="24"/>
        </w:rPr>
        <w:t>令和</w:t>
      </w:r>
      <w:r w:rsidR="00652CA2" w:rsidRPr="008A5B0A">
        <w:rPr>
          <w:rFonts w:hint="eastAsia"/>
          <w:sz w:val="24"/>
          <w:szCs w:val="24"/>
        </w:rPr>
        <w:t xml:space="preserve">　　</w:t>
      </w:r>
      <w:r w:rsidRPr="008A5B0A">
        <w:rPr>
          <w:rFonts w:hint="eastAsia"/>
          <w:sz w:val="24"/>
          <w:szCs w:val="24"/>
        </w:rPr>
        <w:t>年</w:t>
      </w:r>
      <w:r w:rsidR="00652CA2" w:rsidRPr="008A5B0A">
        <w:rPr>
          <w:rFonts w:hint="eastAsia"/>
          <w:sz w:val="24"/>
          <w:szCs w:val="24"/>
        </w:rPr>
        <w:t xml:space="preserve">　　</w:t>
      </w:r>
      <w:r w:rsidRPr="008A5B0A">
        <w:rPr>
          <w:rFonts w:hint="eastAsia"/>
          <w:sz w:val="24"/>
          <w:szCs w:val="24"/>
        </w:rPr>
        <w:t>月</w:t>
      </w:r>
      <w:r w:rsidR="00652CA2" w:rsidRPr="008A5B0A">
        <w:rPr>
          <w:rFonts w:hint="eastAsia"/>
          <w:sz w:val="24"/>
          <w:szCs w:val="24"/>
        </w:rPr>
        <w:t xml:space="preserve">　　</w:t>
      </w:r>
      <w:r w:rsidRPr="008A5B0A">
        <w:rPr>
          <w:rFonts w:hint="eastAsia"/>
          <w:sz w:val="24"/>
          <w:szCs w:val="24"/>
        </w:rPr>
        <w:t xml:space="preserve">日　　</w:t>
      </w:r>
    </w:p>
    <w:p w14:paraId="14FC53A3" w14:textId="77777777" w:rsidR="00596458" w:rsidRPr="008A5B0A" w:rsidRDefault="00596458" w:rsidP="00926443">
      <w:pPr>
        <w:ind w:firstLineChars="200" w:firstLine="543"/>
        <w:rPr>
          <w:sz w:val="24"/>
        </w:rPr>
      </w:pPr>
      <w:r w:rsidRPr="008A5B0A">
        <w:rPr>
          <w:rFonts w:hint="eastAsia"/>
          <w:sz w:val="24"/>
        </w:rPr>
        <w:t>札幌市長　様</w:t>
      </w:r>
    </w:p>
    <w:p w14:paraId="62F8D2DF" w14:textId="1EB437EE" w:rsidR="00596458" w:rsidRPr="008A5B0A" w:rsidRDefault="000E7D0A" w:rsidP="007C04C5">
      <w:pPr>
        <w:spacing w:line="280" w:lineRule="exact"/>
        <w:ind w:leftChars="1411" w:left="4119" w:hangingChars="263" w:hanging="714"/>
        <w:jc w:val="left"/>
        <w:rPr>
          <w:rFonts w:eastAsia="SimSun"/>
          <w:sz w:val="24"/>
          <w:lang w:eastAsia="zh-CN"/>
        </w:rPr>
      </w:pPr>
      <w:r w:rsidRPr="008A5B0A">
        <w:rPr>
          <w:rFonts w:hint="eastAsia"/>
          <w:sz w:val="24"/>
          <w:lang w:eastAsia="zh-CN"/>
        </w:rPr>
        <w:t xml:space="preserve">所在地　</w:t>
      </w:r>
      <w:r w:rsidR="00652CA2" w:rsidRPr="008A5B0A">
        <w:rPr>
          <w:rFonts w:hint="eastAsia"/>
          <w:sz w:val="24"/>
        </w:rPr>
        <w:t xml:space="preserve">　　　　　</w:t>
      </w:r>
      <w:r w:rsidRPr="008A5B0A">
        <w:rPr>
          <w:rFonts w:hint="eastAsia"/>
          <w:sz w:val="24"/>
          <w:lang w:eastAsia="zh-CN"/>
        </w:rPr>
        <w:t xml:space="preserve">　　　</w:t>
      </w:r>
    </w:p>
    <w:p w14:paraId="7EBE9452" w14:textId="5A0C9225" w:rsidR="00596458" w:rsidRPr="008A5B0A" w:rsidRDefault="00596458" w:rsidP="007C04C5">
      <w:pPr>
        <w:spacing w:line="280" w:lineRule="exact"/>
        <w:ind w:leftChars="1411" w:left="4119" w:hangingChars="263" w:hanging="714"/>
        <w:jc w:val="left"/>
        <w:rPr>
          <w:sz w:val="24"/>
        </w:rPr>
      </w:pPr>
      <w:r w:rsidRPr="008A5B0A">
        <w:rPr>
          <w:rFonts w:hint="eastAsia"/>
          <w:sz w:val="24"/>
        </w:rPr>
        <w:t xml:space="preserve">団体名　</w:t>
      </w:r>
      <w:r w:rsidR="000E7D0A" w:rsidRPr="008A5B0A">
        <w:rPr>
          <w:rFonts w:hint="eastAsia"/>
          <w:sz w:val="24"/>
        </w:rPr>
        <w:t xml:space="preserve">　　　　　　　　</w:t>
      </w:r>
    </w:p>
    <w:p w14:paraId="2DE14E43" w14:textId="44C7A4ED" w:rsidR="00596458" w:rsidRPr="008A5B0A" w:rsidRDefault="000E7D0A" w:rsidP="000E7D0A">
      <w:pPr>
        <w:spacing w:line="280" w:lineRule="exact"/>
        <w:ind w:leftChars="1411" w:left="4119" w:hangingChars="263" w:hanging="714"/>
        <w:jc w:val="left"/>
        <w:rPr>
          <w:sz w:val="24"/>
        </w:rPr>
      </w:pPr>
      <w:r w:rsidRPr="008A5B0A">
        <w:rPr>
          <w:rFonts w:hint="eastAsia"/>
          <w:sz w:val="24"/>
        </w:rPr>
        <w:t>代表者の職</w:t>
      </w:r>
      <w:r w:rsidR="00C77BAA" w:rsidRPr="008A5B0A">
        <w:rPr>
          <w:rFonts w:hint="eastAsia"/>
          <w:sz w:val="24"/>
        </w:rPr>
        <w:t>名</w:t>
      </w:r>
      <w:r w:rsidRPr="008A5B0A">
        <w:rPr>
          <w:rFonts w:hint="eastAsia"/>
          <w:sz w:val="24"/>
        </w:rPr>
        <w:t xml:space="preserve">・氏名　　　　</w:t>
      </w:r>
    </w:p>
    <w:p w14:paraId="704D006D" w14:textId="77777777" w:rsidR="00596458" w:rsidRPr="008A5B0A" w:rsidRDefault="00596458" w:rsidP="000E7D0A">
      <w:pPr>
        <w:ind w:leftChars="1411" w:left="4066" w:hangingChars="263" w:hanging="661"/>
        <w:jc w:val="left"/>
        <w:rPr>
          <w:sz w:val="22"/>
        </w:rPr>
      </w:pPr>
    </w:p>
    <w:p w14:paraId="6155E455" w14:textId="7CBDA271" w:rsidR="00596458" w:rsidRPr="008A5B0A" w:rsidRDefault="00C907B5" w:rsidP="00596458">
      <w:pPr>
        <w:ind w:firstLineChars="100" w:firstLine="271"/>
        <w:rPr>
          <w:sz w:val="24"/>
        </w:rPr>
      </w:pPr>
      <w:bookmarkStart w:id="3" w:name="_Hlk135230256"/>
      <w:r w:rsidRPr="008A5B0A">
        <w:rPr>
          <w:rFonts w:hint="eastAsia"/>
          <w:sz w:val="24"/>
        </w:rPr>
        <w:t>令和</w:t>
      </w:r>
      <w:r w:rsidR="0038788D" w:rsidRPr="008A5B0A">
        <w:rPr>
          <w:rFonts w:hint="eastAsia"/>
          <w:sz w:val="24"/>
        </w:rPr>
        <w:t>７</w:t>
      </w:r>
      <w:r w:rsidRPr="008A5B0A">
        <w:rPr>
          <w:rFonts w:hint="eastAsia"/>
          <w:sz w:val="24"/>
        </w:rPr>
        <w:t>年度</w:t>
      </w:r>
      <w:bookmarkEnd w:id="3"/>
      <w:r w:rsidR="00596458" w:rsidRPr="008A5B0A">
        <w:rPr>
          <w:rFonts w:hint="eastAsia"/>
          <w:sz w:val="24"/>
        </w:rPr>
        <w:t>札幌市子ども食堂</w:t>
      </w:r>
      <w:r w:rsidR="00175B14" w:rsidRPr="008A5B0A">
        <w:rPr>
          <w:rFonts w:hint="eastAsia"/>
          <w:sz w:val="24"/>
        </w:rPr>
        <w:t>食材費</w:t>
      </w:r>
      <w:r w:rsidR="00596458" w:rsidRPr="008A5B0A">
        <w:rPr>
          <w:rFonts w:hint="eastAsia"/>
          <w:sz w:val="24"/>
        </w:rPr>
        <w:t>高騰対策特別支援金の給付を受けたいので、</w:t>
      </w:r>
      <w:r w:rsidRPr="008A5B0A">
        <w:rPr>
          <w:rFonts w:hint="eastAsia"/>
          <w:sz w:val="24"/>
        </w:rPr>
        <w:t>令和</w:t>
      </w:r>
      <w:r w:rsidR="0038788D" w:rsidRPr="008A5B0A">
        <w:rPr>
          <w:rFonts w:hint="eastAsia"/>
          <w:sz w:val="24"/>
        </w:rPr>
        <w:t>７</w:t>
      </w:r>
      <w:r w:rsidRPr="008A5B0A">
        <w:rPr>
          <w:rFonts w:hint="eastAsia"/>
          <w:sz w:val="24"/>
        </w:rPr>
        <w:t>年度</w:t>
      </w:r>
      <w:r w:rsidR="00596458" w:rsidRPr="008A5B0A">
        <w:rPr>
          <w:rFonts w:hint="eastAsia"/>
          <w:sz w:val="24"/>
        </w:rPr>
        <w:t>札幌市子ども食堂</w:t>
      </w:r>
      <w:r w:rsidR="00175B14" w:rsidRPr="008A5B0A">
        <w:rPr>
          <w:rFonts w:hint="eastAsia"/>
          <w:sz w:val="24"/>
        </w:rPr>
        <w:t>食材費</w:t>
      </w:r>
      <w:r w:rsidR="00596458" w:rsidRPr="008A5B0A">
        <w:rPr>
          <w:rFonts w:hint="eastAsia"/>
          <w:sz w:val="24"/>
        </w:rPr>
        <w:t>高騰対策特別支援金</w:t>
      </w:r>
      <w:r w:rsidR="00B07418" w:rsidRPr="008A5B0A">
        <w:rPr>
          <w:rFonts w:hint="eastAsia"/>
          <w:sz w:val="24"/>
        </w:rPr>
        <w:t>給付</w:t>
      </w:r>
      <w:r w:rsidR="00951275" w:rsidRPr="008A5B0A">
        <w:rPr>
          <w:rFonts w:hint="eastAsia"/>
          <w:sz w:val="24"/>
        </w:rPr>
        <w:t>要綱</w:t>
      </w:r>
      <w:r w:rsidR="00951275" w:rsidRPr="008A5B0A">
        <w:rPr>
          <w:rFonts w:asciiTheme="minorEastAsia" w:hAnsiTheme="minorEastAsia" w:hint="eastAsia"/>
          <w:sz w:val="24"/>
        </w:rPr>
        <w:t>第７</w:t>
      </w:r>
      <w:r w:rsidR="00596458" w:rsidRPr="008A5B0A">
        <w:rPr>
          <w:rFonts w:asciiTheme="minorEastAsia" w:hAnsiTheme="minorEastAsia" w:hint="eastAsia"/>
          <w:sz w:val="24"/>
        </w:rPr>
        <w:t>条の規定に基づき、</w:t>
      </w:r>
      <w:r w:rsidR="00596458" w:rsidRPr="008A5B0A">
        <w:rPr>
          <w:rFonts w:hint="eastAsia"/>
          <w:sz w:val="24"/>
        </w:rPr>
        <w:t>関係書類を添えて下記のとおり申請します。</w:t>
      </w:r>
    </w:p>
    <w:p w14:paraId="00196742" w14:textId="77777777" w:rsidR="009F7046" w:rsidRPr="00670ABF" w:rsidRDefault="009F7046" w:rsidP="009F7046">
      <w:pPr>
        <w:widowControl/>
        <w:jc w:val="center"/>
        <w:rPr>
          <w:color w:val="000000" w:themeColor="text1"/>
          <w:sz w:val="24"/>
        </w:rPr>
      </w:pPr>
      <w:r w:rsidRPr="00670ABF">
        <w:rPr>
          <w:rFonts w:hint="eastAsia"/>
          <w:color w:val="000000" w:themeColor="text1"/>
          <w:sz w:val="24"/>
        </w:rPr>
        <w:t>記</w:t>
      </w:r>
    </w:p>
    <w:p w14:paraId="699AEEAB" w14:textId="2D15B050" w:rsidR="009F7046" w:rsidRPr="00670ABF" w:rsidRDefault="009F7046" w:rsidP="009F7046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670AB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　事業の名称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670ABF" w:rsidRPr="00670ABF" w14:paraId="2E9209F5" w14:textId="77777777" w:rsidTr="00536004">
        <w:trPr>
          <w:trHeight w:val="735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DA0855" w14:textId="77777777" w:rsidR="009F7046" w:rsidRPr="00670ABF" w:rsidRDefault="009F7046" w:rsidP="00E45E58">
            <w:pPr>
              <w:snapToGrid w:val="0"/>
              <w:ind w:firstLineChars="200" w:firstLine="54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70AB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事業の名称</w:t>
            </w:r>
          </w:p>
          <w:p w14:paraId="77C30FF4" w14:textId="7C3410E7" w:rsidR="00035E4E" w:rsidRPr="00670ABF" w:rsidRDefault="00035E4E" w:rsidP="00035E4E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70AB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670AB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子ども食堂の名称）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11135AE0" w14:textId="02D25A24" w:rsidR="009F7046" w:rsidRPr="00670ABF" w:rsidRDefault="009F7046" w:rsidP="006D3F3F">
            <w:pPr>
              <w:snapToGrid w:val="0"/>
              <w:ind w:firstLineChars="100" w:firstLine="271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9E2D545" w14:textId="6AEFCB43" w:rsidR="00035E4E" w:rsidRPr="00670ABF" w:rsidRDefault="00035E4E" w:rsidP="00536004">
      <w:pPr>
        <w:spacing w:beforeLines="50" w:before="239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70AB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　添付書類</w:t>
      </w:r>
    </w:p>
    <w:p w14:paraId="6E1CAC47" w14:textId="3377C1D8" w:rsidR="00035E4E" w:rsidRPr="00670ABF" w:rsidRDefault="00926443" w:rsidP="00670ABF">
      <w:pPr>
        <w:ind w:leftChars="100" w:left="512" w:hangingChars="100" w:hanging="271"/>
        <w:rPr>
          <w:rFonts w:asciiTheme="minorEastAsia" w:hAnsiTheme="minorEastAsia"/>
          <w:color w:val="000000" w:themeColor="text1"/>
          <w:sz w:val="24"/>
          <w:szCs w:val="24"/>
        </w:rPr>
      </w:pPr>
      <w:r w:rsidRPr="008A5B0A">
        <w:rPr>
          <w:rFonts w:asciiTheme="minorEastAsia" w:hAnsiTheme="minorEastAsia" w:hint="eastAsia"/>
          <w:sz w:val="24"/>
          <w:szCs w:val="24"/>
        </w:rPr>
        <w:t xml:space="preserve">⑴　</w:t>
      </w:r>
      <w:r w:rsidR="00C907B5" w:rsidRPr="008A5B0A">
        <w:rPr>
          <w:rFonts w:hint="eastAsia"/>
          <w:sz w:val="24"/>
        </w:rPr>
        <w:t>令和</w:t>
      </w:r>
      <w:r w:rsidR="0038788D" w:rsidRPr="008A5B0A">
        <w:rPr>
          <w:rFonts w:hint="eastAsia"/>
          <w:sz w:val="24"/>
        </w:rPr>
        <w:t>７</w:t>
      </w:r>
      <w:r w:rsidR="00C907B5" w:rsidRPr="008A5B0A">
        <w:rPr>
          <w:rFonts w:hint="eastAsia"/>
          <w:sz w:val="24"/>
        </w:rPr>
        <w:t>年度札幌市子ども食堂食材費高騰対策特別支援金</w:t>
      </w:r>
      <w:r w:rsidR="00035E4E" w:rsidRPr="008A5B0A">
        <w:rPr>
          <w:rFonts w:asciiTheme="minorEastAsia" w:hAnsiTheme="minorEastAsia" w:hint="eastAsia"/>
          <w:sz w:val="24"/>
          <w:szCs w:val="24"/>
        </w:rPr>
        <w:t>事業概要書（様</w:t>
      </w:r>
      <w:r w:rsidR="00035E4E" w:rsidRPr="00670ABF">
        <w:rPr>
          <w:rFonts w:asciiTheme="minorEastAsia" w:hAnsiTheme="minorEastAsia" w:hint="eastAsia"/>
          <w:color w:val="000000" w:themeColor="text1"/>
          <w:sz w:val="24"/>
          <w:szCs w:val="24"/>
        </w:rPr>
        <w:t>式第２号）</w:t>
      </w:r>
    </w:p>
    <w:p w14:paraId="21BFF905" w14:textId="729EADB5" w:rsidR="000868A9" w:rsidRPr="00670ABF" w:rsidRDefault="00926443" w:rsidP="00154817">
      <w:pPr>
        <w:ind w:firstLineChars="100" w:firstLine="271"/>
        <w:rPr>
          <w:rFonts w:asciiTheme="minorEastAsia" w:hAnsiTheme="minorEastAsia"/>
          <w:color w:val="000000" w:themeColor="text1"/>
          <w:sz w:val="24"/>
          <w:szCs w:val="24"/>
        </w:rPr>
      </w:pPr>
      <w:r w:rsidRPr="00670ABF">
        <w:rPr>
          <w:rFonts w:asciiTheme="minorEastAsia" w:hAnsiTheme="minorEastAsia" w:hint="eastAsia"/>
          <w:color w:val="000000" w:themeColor="text1"/>
          <w:sz w:val="24"/>
          <w:szCs w:val="24"/>
        </w:rPr>
        <w:t>⑵　その他市長が必要と認める書類</w:t>
      </w:r>
    </w:p>
    <w:p w14:paraId="0AFAF0B5" w14:textId="1937203B" w:rsidR="00926443" w:rsidRPr="00670ABF" w:rsidRDefault="000868A9" w:rsidP="00670ABF">
      <w:pPr>
        <w:ind w:leftChars="200" w:left="483"/>
        <w:rPr>
          <w:rFonts w:asciiTheme="minorEastAsia" w:hAnsiTheme="minorEastAsia"/>
          <w:color w:val="000000" w:themeColor="text1"/>
          <w:sz w:val="24"/>
        </w:rPr>
      </w:pPr>
      <w:r w:rsidRPr="00670ABF">
        <w:rPr>
          <w:rFonts w:asciiTheme="minorEastAsia" w:hAnsiTheme="minorEastAsia"/>
          <w:color w:val="000000" w:themeColor="text1"/>
          <w:sz w:val="24"/>
        </w:rPr>
        <w:t xml:space="preserve">ア　</w:t>
      </w:r>
      <w:r w:rsidR="00154817" w:rsidRPr="00670ABF">
        <w:rPr>
          <w:rFonts w:asciiTheme="minorEastAsia" w:hAnsiTheme="minorEastAsia" w:hint="eastAsia"/>
          <w:color w:val="000000" w:themeColor="text1"/>
          <w:sz w:val="24"/>
        </w:rPr>
        <w:t>子ども食堂</w:t>
      </w:r>
      <w:r w:rsidR="00926443" w:rsidRPr="00670ABF">
        <w:rPr>
          <w:rFonts w:asciiTheme="minorEastAsia" w:hAnsiTheme="minorEastAsia" w:hint="eastAsia"/>
          <w:color w:val="000000" w:themeColor="text1"/>
          <w:sz w:val="24"/>
        </w:rPr>
        <w:t>の活動がわかる</w:t>
      </w:r>
      <w:r w:rsidR="00660023" w:rsidRPr="00670ABF">
        <w:rPr>
          <w:rFonts w:asciiTheme="minorEastAsia" w:hAnsiTheme="minorEastAsia" w:hint="eastAsia"/>
          <w:color w:val="000000" w:themeColor="text1"/>
          <w:sz w:val="24"/>
        </w:rPr>
        <w:t>書類</w:t>
      </w:r>
      <w:r w:rsidR="00EC1998" w:rsidRPr="00670ABF">
        <w:rPr>
          <w:rFonts w:asciiTheme="minorEastAsia" w:hAnsiTheme="minorEastAsia" w:hint="eastAsia"/>
          <w:color w:val="000000" w:themeColor="text1"/>
          <w:sz w:val="16"/>
        </w:rPr>
        <w:t>（</w:t>
      </w:r>
      <w:r w:rsidR="00926443" w:rsidRPr="00670ABF">
        <w:rPr>
          <w:rFonts w:asciiTheme="minorEastAsia" w:hAnsiTheme="minorEastAsia" w:hint="eastAsia"/>
          <w:color w:val="000000" w:themeColor="text1"/>
          <w:sz w:val="16"/>
        </w:rPr>
        <w:t>パンフレット、周知チラシ</w:t>
      </w:r>
      <w:r w:rsidR="007C04C5" w:rsidRPr="00670ABF">
        <w:rPr>
          <w:rFonts w:asciiTheme="minorEastAsia" w:hAnsiTheme="minorEastAsia" w:hint="eastAsia"/>
          <w:color w:val="000000" w:themeColor="text1"/>
          <w:sz w:val="16"/>
        </w:rPr>
        <w:t>等</w:t>
      </w:r>
      <w:r w:rsidR="00EC1998" w:rsidRPr="00670ABF">
        <w:rPr>
          <w:rFonts w:asciiTheme="minorEastAsia" w:hAnsiTheme="minorEastAsia" w:hint="eastAsia"/>
          <w:color w:val="000000" w:themeColor="text1"/>
          <w:sz w:val="16"/>
        </w:rPr>
        <w:t>）</w:t>
      </w:r>
    </w:p>
    <w:p w14:paraId="4CF2EBCF" w14:textId="481C2F90" w:rsidR="00035E4E" w:rsidRPr="00670ABF" w:rsidRDefault="000868A9" w:rsidP="00670ABF">
      <w:pPr>
        <w:ind w:leftChars="200" w:left="754" w:hangingChars="100" w:hanging="271"/>
        <w:rPr>
          <w:rFonts w:asciiTheme="minorEastAsia" w:hAnsiTheme="minorEastAsia"/>
          <w:color w:val="000000" w:themeColor="text1"/>
          <w:sz w:val="24"/>
        </w:rPr>
      </w:pPr>
      <w:r w:rsidRPr="00670ABF">
        <w:rPr>
          <w:rFonts w:asciiTheme="minorEastAsia" w:hAnsiTheme="minorEastAsia"/>
          <w:color w:val="000000" w:themeColor="text1"/>
          <w:sz w:val="24"/>
        </w:rPr>
        <w:t>イ　下記振込先口座の通帳の写し</w:t>
      </w:r>
      <w:r w:rsidR="0005035B" w:rsidRPr="00670ABF">
        <w:rPr>
          <w:rFonts w:asciiTheme="minorEastAsia" w:hAnsiTheme="minorEastAsia"/>
          <w:color w:val="000000" w:themeColor="text1"/>
          <w:sz w:val="16"/>
        </w:rPr>
        <w:t>（</w:t>
      </w:r>
      <w:r w:rsidR="007C04C5" w:rsidRPr="00670ABF">
        <w:rPr>
          <w:rFonts w:asciiTheme="minorEastAsia" w:hAnsiTheme="minorEastAsia" w:hint="eastAsia"/>
          <w:color w:val="000000" w:themeColor="text1"/>
          <w:sz w:val="16"/>
        </w:rPr>
        <w:t>表紙及び</w:t>
      </w:r>
      <w:r w:rsidR="0005035B" w:rsidRPr="00670ABF">
        <w:rPr>
          <w:rFonts w:asciiTheme="minorEastAsia" w:hAnsiTheme="minorEastAsia"/>
          <w:color w:val="000000" w:themeColor="text1"/>
          <w:sz w:val="16"/>
        </w:rPr>
        <w:t>表紙</w:t>
      </w:r>
      <w:r w:rsidR="00B70D3D" w:rsidRPr="00670ABF">
        <w:rPr>
          <w:rFonts w:asciiTheme="minorEastAsia" w:hAnsiTheme="minorEastAsia"/>
          <w:color w:val="000000" w:themeColor="text1"/>
          <w:sz w:val="16"/>
        </w:rPr>
        <w:t>を開いた</w:t>
      </w:r>
      <w:r w:rsidR="00EC1998" w:rsidRPr="00670ABF">
        <w:rPr>
          <w:rFonts w:asciiTheme="minorEastAsia" w:hAnsiTheme="minorEastAsia"/>
          <w:color w:val="000000" w:themeColor="text1"/>
          <w:sz w:val="16"/>
        </w:rPr>
        <w:t>口座番号等の記載がある</w:t>
      </w:r>
      <w:r w:rsidR="00B748D7" w:rsidRPr="00670ABF">
        <w:rPr>
          <w:rFonts w:asciiTheme="minorEastAsia" w:hAnsiTheme="minorEastAsia"/>
          <w:color w:val="000000" w:themeColor="text1"/>
          <w:sz w:val="16"/>
        </w:rPr>
        <w:t>ページ</w:t>
      </w:r>
      <w:r w:rsidR="00B748D7" w:rsidRPr="00670ABF">
        <w:rPr>
          <w:rFonts w:asciiTheme="minorEastAsia" w:hAnsiTheme="minorEastAsia" w:hint="eastAsia"/>
          <w:color w:val="000000" w:themeColor="text1"/>
          <w:sz w:val="16"/>
        </w:rPr>
        <w:t>の</w:t>
      </w:r>
      <w:r w:rsidR="00EC1998" w:rsidRPr="00670ABF">
        <w:rPr>
          <w:rFonts w:asciiTheme="minorEastAsia" w:hAnsiTheme="minorEastAsia"/>
          <w:color w:val="000000" w:themeColor="text1"/>
          <w:sz w:val="16"/>
        </w:rPr>
        <w:t>見開き）</w:t>
      </w:r>
    </w:p>
    <w:p w14:paraId="42DBF2B5" w14:textId="62C200C2" w:rsidR="00926443" w:rsidRPr="00670ABF" w:rsidRDefault="00926443" w:rsidP="00044117">
      <w:pPr>
        <w:rPr>
          <w:color w:val="000000" w:themeColor="text1"/>
          <w:sz w:val="24"/>
          <w:szCs w:val="24"/>
        </w:rPr>
      </w:pPr>
      <w:r w:rsidRPr="00670AB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　給付申請額</w:t>
      </w:r>
      <w:r w:rsidRPr="00670ABF">
        <w:rPr>
          <w:rFonts w:hint="eastAsia"/>
          <w:color w:val="000000" w:themeColor="text1"/>
          <w:sz w:val="24"/>
          <w:szCs w:val="24"/>
        </w:rPr>
        <w:t xml:space="preserve">　　　</w:t>
      </w:r>
      <w:r w:rsidR="006D3F3F" w:rsidRPr="00670ABF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652CA2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70ABF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670ABF">
        <w:rPr>
          <w:rFonts w:hint="eastAsia"/>
          <w:color w:val="000000" w:themeColor="text1"/>
          <w:sz w:val="24"/>
          <w:szCs w:val="24"/>
        </w:rPr>
        <w:t>円</w:t>
      </w:r>
    </w:p>
    <w:p w14:paraId="052E1811" w14:textId="7DED0262" w:rsidR="00926443" w:rsidRPr="00670ABF" w:rsidRDefault="00926443" w:rsidP="00926443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70ABF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４　振込先口座</w:t>
      </w:r>
      <w:r w:rsidR="007C04C5" w:rsidRPr="00670AB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（申請団体名義の口座）</w:t>
      </w:r>
    </w:p>
    <w:p w14:paraId="68E79325" w14:textId="625FEAA7" w:rsidR="00820932" w:rsidRPr="008A5B0A" w:rsidRDefault="00820932" w:rsidP="00652CA2">
      <w:pPr>
        <w:snapToGrid w:val="0"/>
        <w:spacing w:beforeLines="10" w:before="47"/>
        <w:ind w:left="211" w:hangingChars="100" w:hanging="211"/>
        <w:rPr>
          <w:rFonts w:ascii="ＭＳ ゴシック" w:eastAsia="ＭＳ ゴシック" w:hAnsi="ＭＳ ゴシック"/>
          <w:sz w:val="18"/>
          <w:szCs w:val="18"/>
        </w:rPr>
      </w:pPr>
      <w:r w:rsidRPr="008A5B0A">
        <w:rPr>
          <w:rFonts w:hint="eastAsia"/>
          <w:sz w:val="18"/>
          <w:szCs w:val="18"/>
        </w:rPr>
        <w:t>※　振込先口座は、法人の場合は法人名義の口座、その他の団体の場合は「団体名・</w:t>
      </w:r>
      <w:r w:rsidR="00C77BAA" w:rsidRPr="008A5B0A">
        <w:rPr>
          <w:rFonts w:hint="eastAsia"/>
          <w:sz w:val="18"/>
          <w:szCs w:val="18"/>
        </w:rPr>
        <w:t>団体代表者の職名</w:t>
      </w:r>
      <w:r w:rsidRPr="008A5B0A">
        <w:rPr>
          <w:rFonts w:hint="eastAsia"/>
          <w:sz w:val="18"/>
          <w:szCs w:val="18"/>
        </w:rPr>
        <w:t>・</w:t>
      </w:r>
      <w:r w:rsidR="00E13D42" w:rsidRPr="008A5B0A">
        <w:rPr>
          <w:rFonts w:hint="eastAsia"/>
          <w:sz w:val="18"/>
          <w:szCs w:val="18"/>
        </w:rPr>
        <w:t>団体</w:t>
      </w:r>
      <w:r w:rsidRPr="008A5B0A">
        <w:rPr>
          <w:rFonts w:hint="eastAsia"/>
          <w:sz w:val="18"/>
          <w:szCs w:val="18"/>
        </w:rPr>
        <w:t>代表者</w:t>
      </w:r>
      <w:r w:rsidR="00C77BAA" w:rsidRPr="008A5B0A">
        <w:rPr>
          <w:rFonts w:hint="eastAsia"/>
          <w:sz w:val="18"/>
          <w:szCs w:val="18"/>
        </w:rPr>
        <w:t>氏名</w:t>
      </w:r>
      <w:r w:rsidRPr="008A5B0A">
        <w:rPr>
          <w:rFonts w:hint="eastAsia"/>
          <w:sz w:val="18"/>
          <w:szCs w:val="18"/>
        </w:rPr>
        <w:t>」</w:t>
      </w:r>
      <w:r w:rsidR="00B95B8A" w:rsidRPr="008A5B0A">
        <w:rPr>
          <w:rFonts w:hint="eastAsia"/>
          <w:sz w:val="18"/>
          <w:szCs w:val="18"/>
        </w:rPr>
        <w:t>名義</w:t>
      </w:r>
      <w:r w:rsidRPr="008A5B0A">
        <w:rPr>
          <w:rFonts w:hint="eastAsia"/>
          <w:sz w:val="18"/>
          <w:szCs w:val="18"/>
        </w:rPr>
        <w:t>の口座としてください。</w:t>
      </w:r>
    </w:p>
    <w:p w14:paraId="1704DF8A" w14:textId="088160E4" w:rsidR="00820932" w:rsidRPr="00670ABF" w:rsidRDefault="00820932" w:rsidP="00652CA2">
      <w:pPr>
        <w:snapToGrid w:val="0"/>
        <w:rPr>
          <w:rFonts w:hAnsi="ＭＳ 明朝"/>
          <w:color w:val="000000" w:themeColor="text1"/>
          <w:sz w:val="18"/>
          <w:szCs w:val="18"/>
        </w:rPr>
      </w:pPr>
      <w:r w:rsidRPr="00670ABF">
        <w:rPr>
          <w:rFonts w:hAnsi="ＭＳ 明朝" w:hint="eastAsia"/>
          <w:color w:val="000000" w:themeColor="text1"/>
          <w:sz w:val="18"/>
          <w:szCs w:val="18"/>
        </w:rPr>
        <w:t>※　ゆうちょ銀行の場合は、支店名に店名（漢数字）を記入してください。</w:t>
      </w:r>
    </w:p>
    <w:p w14:paraId="666EC4E5" w14:textId="34BE0B86" w:rsidR="007C04C5" w:rsidRPr="00670ABF" w:rsidRDefault="007C04C5" w:rsidP="00652CA2">
      <w:pPr>
        <w:snapToGrid w:val="0"/>
        <w:spacing w:afterLines="20" w:after="95"/>
        <w:rPr>
          <w:rFonts w:hAnsi="ＭＳ 明朝"/>
          <w:color w:val="000000" w:themeColor="text1"/>
          <w:sz w:val="18"/>
          <w:szCs w:val="18"/>
        </w:rPr>
      </w:pPr>
      <w:r w:rsidRPr="00670ABF">
        <w:rPr>
          <w:rFonts w:hAnsi="ＭＳ 明朝" w:hint="eastAsia"/>
          <w:color w:val="000000" w:themeColor="text1"/>
          <w:sz w:val="18"/>
          <w:szCs w:val="18"/>
        </w:rPr>
        <w:t>※</w:t>
      </w:r>
      <w:r w:rsidR="00652CA2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Pr="00670ABF">
        <w:rPr>
          <w:rFonts w:hAnsi="ＭＳ 明朝" w:hint="eastAsia"/>
          <w:color w:val="000000" w:themeColor="text1"/>
          <w:sz w:val="18"/>
          <w:szCs w:val="18"/>
        </w:rPr>
        <w:t>申請団体名義の口座がない場合は、事前に担当課へご相談ください。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8"/>
        <w:gridCol w:w="540"/>
        <w:gridCol w:w="541"/>
        <w:gridCol w:w="541"/>
        <w:gridCol w:w="540"/>
        <w:gridCol w:w="541"/>
        <w:gridCol w:w="541"/>
        <w:gridCol w:w="541"/>
        <w:gridCol w:w="1768"/>
        <w:gridCol w:w="535"/>
        <w:gridCol w:w="535"/>
        <w:gridCol w:w="535"/>
        <w:gridCol w:w="536"/>
      </w:tblGrid>
      <w:tr w:rsidR="00670ABF" w:rsidRPr="00670ABF" w14:paraId="705BD2B7" w14:textId="77777777" w:rsidTr="0005035B">
        <w:trPr>
          <w:trHeight w:val="452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4A6952F" w14:textId="59A2B281" w:rsidR="00660023" w:rsidRPr="00670ABF" w:rsidRDefault="00660023" w:rsidP="0092644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694" w:type="dxa"/>
            <w:gridSpan w:val="12"/>
          </w:tcPr>
          <w:p w14:paraId="45B5F3EE" w14:textId="5C16B005" w:rsidR="00660023" w:rsidRPr="00670ABF" w:rsidRDefault="00660023" w:rsidP="00C708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0ABF" w:rsidRPr="00670ABF" w14:paraId="31C9400D" w14:textId="77777777" w:rsidTr="0005035B">
        <w:trPr>
          <w:trHeight w:val="452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0DAFADD8" w14:textId="4FB8332B" w:rsidR="00660023" w:rsidRPr="00670ABF" w:rsidRDefault="00660023" w:rsidP="0092644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694" w:type="dxa"/>
            <w:gridSpan w:val="12"/>
          </w:tcPr>
          <w:p w14:paraId="27ACF895" w14:textId="6D6BA1C8" w:rsidR="00660023" w:rsidRPr="00670ABF" w:rsidRDefault="00660023" w:rsidP="006D3F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0ABF" w:rsidRPr="00670ABF" w14:paraId="54A0996D" w14:textId="36408871" w:rsidTr="00815DCE">
        <w:trPr>
          <w:trHeight w:val="452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10AAF6FC" w14:textId="49BA2D0E" w:rsidR="00C64A58" w:rsidRPr="00670ABF" w:rsidRDefault="00C64A58" w:rsidP="00926443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88"/>
                <w:kern w:val="0"/>
                <w:sz w:val="24"/>
                <w:szCs w:val="24"/>
                <w:fitText w:val="1491" w:id="-1445189120"/>
              </w:rPr>
              <w:t>振込先金融機</w:t>
            </w:r>
            <w:r w:rsidRPr="00670ABF">
              <w:rPr>
                <w:rFonts w:asciiTheme="majorEastAsia" w:eastAsiaTheme="majorEastAsia" w:hAnsiTheme="majorEastAsia" w:hint="eastAsia"/>
                <w:color w:val="000000" w:themeColor="text1"/>
                <w:spacing w:val="-7"/>
                <w:w w:val="88"/>
                <w:kern w:val="0"/>
                <w:sz w:val="24"/>
                <w:szCs w:val="24"/>
                <w:fitText w:val="1491" w:id="-1445189120"/>
              </w:rPr>
              <w:t>関</w:t>
            </w:r>
          </w:p>
        </w:tc>
        <w:tc>
          <w:tcPr>
            <w:tcW w:w="3785" w:type="dxa"/>
            <w:gridSpan w:val="7"/>
          </w:tcPr>
          <w:p w14:paraId="09D1E73C" w14:textId="552A5A0F" w:rsidR="00C64A58" w:rsidRPr="00670ABF" w:rsidRDefault="00C64A58" w:rsidP="009264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AA9303D" w14:textId="165DD797" w:rsidR="00C64A58" w:rsidRPr="00670ABF" w:rsidRDefault="00C64A58" w:rsidP="009264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inorEastAsia" w:hAnsiTheme="minorEastAsia"/>
                <w:color w:val="000000" w:themeColor="text1"/>
                <w:w w:val="92"/>
                <w:kern w:val="0"/>
                <w:sz w:val="24"/>
                <w:szCs w:val="24"/>
                <w:fitText w:val="1552" w:id="-1441018880"/>
              </w:rPr>
              <w:t>金融機関コー</w:t>
            </w:r>
            <w:r w:rsidRPr="00670ABF">
              <w:rPr>
                <w:rFonts w:asciiTheme="minorEastAsia" w:hAnsiTheme="minorEastAsia"/>
                <w:color w:val="000000" w:themeColor="text1"/>
                <w:spacing w:val="8"/>
                <w:w w:val="92"/>
                <w:kern w:val="0"/>
                <w:sz w:val="24"/>
                <w:szCs w:val="24"/>
                <w:fitText w:val="1552" w:id="-1441018880"/>
              </w:rPr>
              <w:t>ド</w:t>
            </w:r>
          </w:p>
        </w:tc>
        <w:tc>
          <w:tcPr>
            <w:tcW w:w="535" w:type="dxa"/>
            <w:tcBorders>
              <w:right w:val="dashed" w:sz="4" w:space="0" w:color="auto"/>
            </w:tcBorders>
          </w:tcPr>
          <w:p w14:paraId="259F5809" w14:textId="61620879" w:rsidR="00C64A58" w:rsidRPr="00670ABF" w:rsidRDefault="00C64A58" w:rsidP="009264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</w:tcPr>
          <w:p w14:paraId="6B22ECC3" w14:textId="258E5BBC" w:rsidR="00C64A58" w:rsidRPr="00670ABF" w:rsidRDefault="00C64A58" w:rsidP="009264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</w:tcPr>
          <w:p w14:paraId="7A70BABD" w14:textId="06848927" w:rsidR="00C64A58" w:rsidRPr="00670ABF" w:rsidRDefault="00C64A58" w:rsidP="009264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dashed" w:sz="4" w:space="0" w:color="auto"/>
            </w:tcBorders>
          </w:tcPr>
          <w:p w14:paraId="64BF33A9" w14:textId="2A6BD985" w:rsidR="00C64A58" w:rsidRPr="00670ABF" w:rsidRDefault="00C64A58" w:rsidP="0092644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0ABF" w:rsidRPr="00670ABF" w14:paraId="0FC51144" w14:textId="2006337E" w:rsidTr="00815DCE">
        <w:trPr>
          <w:trHeight w:val="452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302AC004" w14:textId="0D753352" w:rsidR="0005035B" w:rsidRPr="00670ABF" w:rsidRDefault="0005035B" w:rsidP="0005035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3785" w:type="dxa"/>
            <w:gridSpan w:val="7"/>
          </w:tcPr>
          <w:p w14:paraId="731535FD" w14:textId="54CDDA93" w:rsidR="0005035B" w:rsidRPr="00670ABF" w:rsidRDefault="0005035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19F8456" w14:textId="042BE741" w:rsidR="0005035B" w:rsidRPr="00670ABF" w:rsidRDefault="0005035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5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3ADE6F6" w14:textId="62A9B906" w:rsidR="0005035B" w:rsidRPr="00670ABF" w:rsidRDefault="0005035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dashed" w:sz="4" w:space="0" w:color="auto"/>
            </w:tcBorders>
          </w:tcPr>
          <w:p w14:paraId="2669D81E" w14:textId="40130B04" w:rsidR="0005035B" w:rsidRPr="00670ABF" w:rsidRDefault="0005035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</w:tcPr>
          <w:p w14:paraId="0281C7CD" w14:textId="5D1314D5" w:rsidR="0005035B" w:rsidRPr="00670ABF" w:rsidRDefault="0005035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dashed" w:sz="4" w:space="0" w:color="auto"/>
            </w:tcBorders>
          </w:tcPr>
          <w:p w14:paraId="28F23E1E" w14:textId="08EBE73F" w:rsidR="0005035B" w:rsidRPr="00670ABF" w:rsidRDefault="0005035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0ABF" w:rsidRPr="00670ABF" w14:paraId="7E5178FD" w14:textId="6A2ABF44" w:rsidTr="00815DCE">
        <w:trPr>
          <w:trHeight w:val="452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163415FA" w14:textId="42B9E8A4" w:rsidR="000D35BB" w:rsidRPr="00670ABF" w:rsidRDefault="000D35BB" w:rsidP="0005035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673BDB1B" w14:textId="26AF3408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dashed" w:sz="4" w:space="0" w:color="auto"/>
            </w:tcBorders>
          </w:tcPr>
          <w:p w14:paraId="6A973978" w14:textId="565F7242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dashed" w:sz="4" w:space="0" w:color="auto"/>
            </w:tcBorders>
          </w:tcPr>
          <w:p w14:paraId="1946271E" w14:textId="173B3B52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14:paraId="4B7F2CDE" w14:textId="6F908B41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dashed" w:sz="4" w:space="0" w:color="auto"/>
            </w:tcBorders>
          </w:tcPr>
          <w:p w14:paraId="6694DDA9" w14:textId="6BD1ED7B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dashed" w:sz="4" w:space="0" w:color="auto"/>
              <w:right w:val="dashed" w:sz="4" w:space="0" w:color="auto"/>
            </w:tcBorders>
          </w:tcPr>
          <w:p w14:paraId="03C1E9AD" w14:textId="58D12DAB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dashed" w:sz="4" w:space="0" w:color="auto"/>
            </w:tcBorders>
          </w:tcPr>
          <w:p w14:paraId="304F8842" w14:textId="78470D2B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4E228ED" w14:textId="018D99BD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70AB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2141" w:type="dxa"/>
            <w:gridSpan w:val="4"/>
          </w:tcPr>
          <w:p w14:paraId="04F88B25" w14:textId="41A75693" w:rsidR="000D35BB" w:rsidRPr="00670ABF" w:rsidRDefault="000D35BB" w:rsidP="000503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52CA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１普通</w:t>
            </w:r>
            <w:r w:rsidRPr="00670AB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２当座</w:t>
            </w:r>
          </w:p>
        </w:tc>
      </w:tr>
    </w:tbl>
    <w:p w14:paraId="2FD4532A" w14:textId="77777777" w:rsidR="009F7046" w:rsidRPr="00B748D7" w:rsidRDefault="009F7046" w:rsidP="009F7046">
      <w:pPr>
        <w:widowControl/>
        <w:spacing w:line="200" w:lineRule="exact"/>
        <w:jc w:val="left"/>
        <w:rPr>
          <w:vanish/>
          <w:sz w:val="24"/>
        </w:rPr>
      </w:pPr>
    </w:p>
    <w:bookmarkEnd w:id="0"/>
    <w:bookmarkEnd w:id="1"/>
    <w:bookmarkEnd w:id="2"/>
    <w:p w14:paraId="60624965" w14:textId="2A7D2E2A" w:rsidR="009F7046" w:rsidRPr="00E43CB9" w:rsidRDefault="009F7046" w:rsidP="00E43CB9">
      <w:pPr>
        <w:spacing w:beforeLines="50" w:before="239" w:line="240" w:lineRule="exact"/>
        <w:jc w:val="left"/>
        <w:rPr>
          <w:rFonts w:asciiTheme="minorEastAsia" w:hAnsiTheme="minorEastAsia"/>
          <w:vanish/>
          <w:szCs w:val="21"/>
          <w:bdr w:val="single" w:sz="4" w:space="0" w:color="auto"/>
        </w:rPr>
      </w:pPr>
    </w:p>
    <w:sectPr w:rsidR="009F7046" w:rsidRPr="00E43CB9" w:rsidSect="00044117">
      <w:headerReference w:type="default" r:id="rId8"/>
      <w:pgSz w:w="11906" w:h="16838" w:code="9"/>
      <w:pgMar w:top="1247" w:right="1247" w:bottom="1134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E0E2" w14:textId="77777777" w:rsidR="00923793" w:rsidRDefault="00923793" w:rsidP="00973C13">
      <w:r>
        <w:separator/>
      </w:r>
    </w:p>
  </w:endnote>
  <w:endnote w:type="continuationSeparator" w:id="0">
    <w:p w14:paraId="6E03EE07" w14:textId="77777777" w:rsidR="00923793" w:rsidRDefault="0092379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74BE" w14:textId="77777777" w:rsidR="00923793" w:rsidRDefault="00923793" w:rsidP="00973C13">
      <w:r>
        <w:separator/>
      </w:r>
    </w:p>
  </w:footnote>
  <w:footnote w:type="continuationSeparator" w:id="0">
    <w:p w14:paraId="35111CC2" w14:textId="77777777" w:rsidR="00923793" w:rsidRDefault="00923793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246F" w14:textId="77257671" w:rsidR="00596458" w:rsidRPr="00596458" w:rsidRDefault="00596458">
    <w:pPr>
      <w:pStyle w:val="a3"/>
      <w:rPr>
        <w:sz w:val="20"/>
        <w:szCs w:val="20"/>
      </w:rPr>
    </w:pPr>
    <w:r>
      <w:rPr>
        <w:sz w:val="20"/>
        <w:szCs w:val="20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3B1"/>
    <w:multiLevelType w:val="hybridMultilevel"/>
    <w:tmpl w:val="EEB8CED0"/>
    <w:lvl w:ilvl="0" w:tplc="D2685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C7450"/>
    <w:multiLevelType w:val="hybridMultilevel"/>
    <w:tmpl w:val="39468540"/>
    <w:lvl w:ilvl="0" w:tplc="8E62E6F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8AC3601"/>
    <w:multiLevelType w:val="hybridMultilevel"/>
    <w:tmpl w:val="FD4AA514"/>
    <w:lvl w:ilvl="0" w:tplc="2DEE79B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3F6858"/>
    <w:multiLevelType w:val="hybridMultilevel"/>
    <w:tmpl w:val="63DE96F0"/>
    <w:lvl w:ilvl="0" w:tplc="7046C894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4D7BD0"/>
    <w:multiLevelType w:val="hybridMultilevel"/>
    <w:tmpl w:val="1E3E7A3A"/>
    <w:lvl w:ilvl="0" w:tplc="11D0B9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E1AB3"/>
    <w:multiLevelType w:val="hybridMultilevel"/>
    <w:tmpl w:val="EEB8CED0"/>
    <w:lvl w:ilvl="0" w:tplc="D2685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750576">
    <w:abstractNumId w:val="0"/>
  </w:num>
  <w:num w:numId="2" w16cid:durableId="1711299856">
    <w:abstractNumId w:val="4"/>
  </w:num>
  <w:num w:numId="3" w16cid:durableId="1922328677">
    <w:abstractNumId w:val="2"/>
  </w:num>
  <w:num w:numId="4" w16cid:durableId="845248806">
    <w:abstractNumId w:val="1"/>
  </w:num>
  <w:num w:numId="5" w16cid:durableId="535851892">
    <w:abstractNumId w:val="3"/>
  </w:num>
  <w:num w:numId="6" w16cid:durableId="1136485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79"/>
    <w:rsid w:val="00007FBF"/>
    <w:rsid w:val="00035E4E"/>
    <w:rsid w:val="000439CF"/>
    <w:rsid w:val="00044117"/>
    <w:rsid w:val="0005035B"/>
    <w:rsid w:val="0007001A"/>
    <w:rsid w:val="00070DAB"/>
    <w:rsid w:val="00075874"/>
    <w:rsid w:val="00075C69"/>
    <w:rsid w:val="000868A9"/>
    <w:rsid w:val="00095F1F"/>
    <w:rsid w:val="000A09B5"/>
    <w:rsid w:val="000A2C02"/>
    <w:rsid w:val="000A62F8"/>
    <w:rsid w:val="000B163A"/>
    <w:rsid w:val="000B3024"/>
    <w:rsid w:val="000B5E05"/>
    <w:rsid w:val="000C0A88"/>
    <w:rsid w:val="000D0503"/>
    <w:rsid w:val="000D35BB"/>
    <w:rsid w:val="000D782D"/>
    <w:rsid w:val="000E6E07"/>
    <w:rsid w:val="000E7D0A"/>
    <w:rsid w:val="000F6BA6"/>
    <w:rsid w:val="001062A3"/>
    <w:rsid w:val="00107D11"/>
    <w:rsid w:val="001102FD"/>
    <w:rsid w:val="00124379"/>
    <w:rsid w:val="00131F96"/>
    <w:rsid w:val="001356D9"/>
    <w:rsid w:val="00144E24"/>
    <w:rsid w:val="001451C1"/>
    <w:rsid w:val="00151496"/>
    <w:rsid w:val="0015456D"/>
    <w:rsid w:val="00154817"/>
    <w:rsid w:val="001672B8"/>
    <w:rsid w:val="0016743D"/>
    <w:rsid w:val="00173CD5"/>
    <w:rsid w:val="00175B14"/>
    <w:rsid w:val="001D022B"/>
    <w:rsid w:val="001E0D65"/>
    <w:rsid w:val="001E6499"/>
    <w:rsid w:val="001F7E69"/>
    <w:rsid w:val="00201887"/>
    <w:rsid w:val="00214D5E"/>
    <w:rsid w:val="00215101"/>
    <w:rsid w:val="0022126E"/>
    <w:rsid w:val="00240F92"/>
    <w:rsid w:val="0024114F"/>
    <w:rsid w:val="00247726"/>
    <w:rsid w:val="002519B2"/>
    <w:rsid w:val="00255A47"/>
    <w:rsid w:val="00265BC7"/>
    <w:rsid w:val="00270416"/>
    <w:rsid w:val="00292B63"/>
    <w:rsid w:val="002B53D8"/>
    <w:rsid w:val="002C2A50"/>
    <w:rsid w:val="002C33F2"/>
    <w:rsid w:val="002D29B7"/>
    <w:rsid w:val="002D4E69"/>
    <w:rsid w:val="002D63AB"/>
    <w:rsid w:val="002F7FF0"/>
    <w:rsid w:val="00306BE0"/>
    <w:rsid w:val="00326552"/>
    <w:rsid w:val="00335CA6"/>
    <w:rsid w:val="00342E25"/>
    <w:rsid w:val="003469F5"/>
    <w:rsid w:val="00356E3C"/>
    <w:rsid w:val="00357A81"/>
    <w:rsid w:val="00363574"/>
    <w:rsid w:val="00364371"/>
    <w:rsid w:val="00366CCD"/>
    <w:rsid w:val="0038788D"/>
    <w:rsid w:val="003B1079"/>
    <w:rsid w:val="003C3EAB"/>
    <w:rsid w:val="003D3B4F"/>
    <w:rsid w:val="003F0031"/>
    <w:rsid w:val="003F0BE2"/>
    <w:rsid w:val="00400157"/>
    <w:rsid w:val="00404969"/>
    <w:rsid w:val="00422733"/>
    <w:rsid w:val="0044357B"/>
    <w:rsid w:val="004450CE"/>
    <w:rsid w:val="00445374"/>
    <w:rsid w:val="00454C27"/>
    <w:rsid w:val="0045736D"/>
    <w:rsid w:val="0046276B"/>
    <w:rsid w:val="00492DC1"/>
    <w:rsid w:val="004964CB"/>
    <w:rsid w:val="004C1D96"/>
    <w:rsid w:val="004D0EB6"/>
    <w:rsid w:val="004D299A"/>
    <w:rsid w:val="004D7341"/>
    <w:rsid w:val="004E71CB"/>
    <w:rsid w:val="0050704B"/>
    <w:rsid w:val="00515A85"/>
    <w:rsid w:val="00520808"/>
    <w:rsid w:val="00536004"/>
    <w:rsid w:val="00542081"/>
    <w:rsid w:val="00551FDD"/>
    <w:rsid w:val="00556028"/>
    <w:rsid w:val="00560953"/>
    <w:rsid w:val="005841E8"/>
    <w:rsid w:val="00584999"/>
    <w:rsid w:val="00586AA6"/>
    <w:rsid w:val="00586D7E"/>
    <w:rsid w:val="00596458"/>
    <w:rsid w:val="005A2C8D"/>
    <w:rsid w:val="005B39F1"/>
    <w:rsid w:val="005B60D2"/>
    <w:rsid w:val="005B70CF"/>
    <w:rsid w:val="005C7730"/>
    <w:rsid w:val="005D16A6"/>
    <w:rsid w:val="005D5F2B"/>
    <w:rsid w:val="005E5768"/>
    <w:rsid w:val="00604040"/>
    <w:rsid w:val="00621D96"/>
    <w:rsid w:val="0064494D"/>
    <w:rsid w:val="0064766B"/>
    <w:rsid w:val="00652CA2"/>
    <w:rsid w:val="00656FB3"/>
    <w:rsid w:val="00660023"/>
    <w:rsid w:val="006663F7"/>
    <w:rsid w:val="0067034B"/>
    <w:rsid w:val="00670ABF"/>
    <w:rsid w:val="00677A7A"/>
    <w:rsid w:val="00696138"/>
    <w:rsid w:val="006A27F3"/>
    <w:rsid w:val="006C766B"/>
    <w:rsid w:val="006D3F3F"/>
    <w:rsid w:val="006D484D"/>
    <w:rsid w:val="006D5772"/>
    <w:rsid w:val="006E4765"/>
    <w:rsid w:val="006F1775"/>
    <w:rsid w:val="006F2BD7"/>
    <w:rsid w:val="00721F83"/>
    <w:rsid w:val="00733BEE"/>
    <w:rsid w:val="007377A8"/>
    <w:rsid w:val="007401CC"/>
    <w:rsid w:val="00741D31"/>
    <w:rsid w:val="0074232F"/>
    <w:rsid w:val="00744319"/>
    <w:rsid w:val="00754234"/>
    <w:rsid w:val="00790866"/>
    <w:rsid w:val="007A0605"/>
    <w:rsid w:val="007B1ABF"/>
    <w:rsid w:val="007C04C5"/>
    <w:rsid w:val="007C31C4"/>
    <w:rsid w:val="007C576E"/>
    <w:rsid w:val="007D5591"/>
    <w:rsid w:val="007E0842"/>
    <w:rsid w:val="007E6610"/>
    <w:rsid w:val="007F1299"/>
    <w:rsid w:val="00801C10"/>
    <w:rsid w:val="008103CB"/>
    <w:rsid w:val="00815DCE"/>
    <w:rsid w:val="00820932"/>
    <w:rsid w:val="00826366"/>
    <w:rsid w:val="0083023C"/>
    <w:rsid w:val="0085715F"/>
    <w:rsid w:val="008659B4"/>
    <w:rsid w:val="008669C1"/>
    <w:rsid w:val="00867A87"/>
    <w:rsid w:val="008717CD"/>
    <w:rsid w:val="00873490"/>
    <w:rsid w:val="00877A1C"/>
    <w:rsid w:val="008800D8"/>
    <w:rsid w:val="008822F3"/>
    <w:rsid w:val="00890FD2"/>
    <w:rsid w:val="008A0860"/>
    <w:rsid w:val="008A5B0A"/>
    <w:rsid w:val="008A7E38"/>
    <w:rsid w:val="008C31B6"/>
    <w:rsid w:val="008C419E"/>
    <w:rsid w:val="008F5D21"/>
    <w:rsid w:val="00901CD6"/>
    <w:rsid w:val="009130A9"/>
    <w:rsid w:val="00914742"/>
    <w:rsid w:val="0092026C"/>
    <w:rsid w:val="00923793"/>
    <w:rsid w:val="00926443"/>
    <w:rsid w:val="00943CCC"/>
    <w:rsid w:val="00951275"/>
    <w:rsid w:val="009516A0"/>
    <w:rsid w:val="00953873"/>
    <w:rsid w:val="0097182C"/>
    <w:rsid w:val="00972637"/>
    <w:rsid w:val="00973C13"/>
    <w:rsid w:val="009740E8"/>
    <w:rsid w:val="00980BED"/>
    <w:rsid w:val="0099038B"/>
    <w:rsid w:val="009B1836"/>
    <w:rsid w:val="009B2953"/>
    <w:rsid w:val="009B7C5F"/>
    <w:rsid w:val="009C4FC6"/>
    <w:rsid w:val="009E4A04"/>
    <w:rsid w:val="009F7046"/>
    <w:rsid w:val="00A217CB"/>
    <w:rsid w:val="00A3420B"/>
    <w:rsid w:val="00A41431"/>
    <w:rsid w:val="00A46873"/>
    <w:rsid w:val="00A47793"/>
    <w:rsid w:val="00A81433"/>
    <w:rsid w:val="00A85C35"/>
    <w:rsid w:val="00AA0BBF"/>
    <w:rsid w:val="00AA414A"/>
    <w:rsid w:val="00AA68C3"/>
    <w:rsid w:val="00AB1AB1"/>
    <w:rsid w:val="00AC0F11"/>
    <w:rsid w:val="00AC2EBB"/>
    <w:rsid w:val="00AD2224"/>
    <w:rsid w:val="00AD5D6B"/>
    <w:rsid w:val="00AD7569"/>
    <w:rsid w:val="00AE2C4C"/>
    <w:rsid w:val="00B0727B"/>
    <w:rsid w:val="00B07418"/>
    <w:rsid w:val="00B16E4E"/>
    <w:rsid w:val="00B22AD3"/>
    <w:rsid w:val="00B47D69"/>
    <w:rsid w:val="00B646CC"/>
    <w:rsid w:val="00B70D3D"/>
    <w:rsid w:val="00B748D7"/>
    <w:rsid w:val="00B90665"/>
    <w:rsid w:val="00B94926"/>
    <w:rsid w:val="00B94E75"/>
    <w:rsid w:val="00B95B8A"/>
    <w:rsid w:val="00BA3340"/>
    <w:rsid w:val="00BA7204"/>
    <w:rsid w:val="00BC6AF6"/>
    <w:rsid w:val="00BD00A4"/>
    <w:rsid w:val="00BD28AC"/>
    <w:rsid w:val="00BE1E72"/>
    <w:rsid w:val="00C1256A"/>
    <w:rsid w:val="00C623FA"/>
    <w:rsid w:val="00C62DF5"/>
    <w:rsid w:val="00C64A58"/>
    <w:rsid w:val="00C705E8"/>
    <w:rsid w:val="00C708A1"/>
    <w:rsid w:val="00C77BAA"/>
    <w:rsid w:val="00C8269E"/>
    <w:rsid w:val="00C8376D"/>
    <w:rsid w:val="00C907B5"/>
    <w:rsid w:val="00CA2EA9"/>
    <w:rsid w:val="00CC64C2"/>
    <w:rsid w:val="00CF4443"/>
    <w:rsid w:val="00CF4570"/>
    <w:rsid w:val="00CF4D52"/>
    <w:rsid w:val="00CF5E4D"/>
    <w:rsid w:val="00D007AF"/>
    <w:rsid w:val="00D06D1F"/>
    <w:rsid w:val="00D16DE7"/>
    <w:rsid w:val="00D46FD8"/>
    <w:rsid w:val="00D72C03"/>
    <w:rsid w:val="00D850C6"/>
    <w:rsid w:val="00D858E7"/>
    <w:rsid w:val="00D90CF2"/>
    <w:rsid w:val="00D91A75"/>
    <w:rsid w:val="00D91D29"/>
    <w:rsid w:val="00D932F2"/>
    <w:rsid w:val="00DA507B"/>
    <w:rsid w:val="00DB4942"/>
    <w:rsid w:val="00DF2A6A"/>
    <w:rsid w:val="00DF6C7D"/>
    <w:rsid w:val="00E05596"/>
    <w:rsid w:val="00E10503"/>
    <w:rsid w:val="00E13D42"/>
    <w:rsid w:val="00E13DC4"/>
    <w:rsid w:val="00E357F5"/>
    <w:rsid w:val="00E42A88"/>
    <w:rsid w:val="00E43CB9"/>
    <w:rsid w:val="00E512CB"/>
    <w:rsid w:val="00E56530"/>
    <w:rsid w:val="00E6639E"/>
    <w:rsid w:val="00E80415"/>
    <w:rsid w:val="00EC1998"/>
    <w:rsid w:val="00ED1B72"/>
    <w:rsid w:val="00ED53CA"/>
    <w:rsid w:val="00ED7506"/>
    <w:rsid w:val="00EE07E6"/>
    <w:rsid w:val="00EE6DE2"/>
    <w:rsid w:val="00EF475F"/>
    <w:rsid w:val="00EF7BFF"/>
    <w:rsid w:val="00F049FF"/>
    <w:rsid w:val="00F075E6"/>
    <w:rsid w:val="00F15027"/>
    <w:rsid w:val="00F21B40"/>
    <w:rsid w:val="00F30552"/>
    <w:rsid w:val="00F3693B"/>
    <w:rsid w:val="00F4103D"/>
    <w:rsid w:val="00F41E50"/>
    <w:rsid w:val="00F650F4"/>
    <w:rsid w:val="00F6561D"/>
    <w:rsid w:val="00F83B7C"/>
    <w:rsid w:val="00FA1B30"/>
    <w:rsid w:val="00FC2F5B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B144A7"/>
  <w15:chartTrackingRefBased/>
  <w15:docId w15:val="{668E6A69-BF59-4036-AE73-67DFFA1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customStyle="1" w:styleId="paragraphnum">
    <w:name w:val="paragraphnum"/>
    <w:basedOn w:val="a0"/>
    <w:rsid w:val="00DF2A6A"/>
  </w:style>
  <w:style w:type="character" w:customStyle="1" w:styleId="itemtitle">
    <w:name w:val="itemtitle"/>
    <w:basedOn w:val="a0"/>
    <w:rsid w:val="00DF2A6A"/>
  </w:style>
  <w:style w:type="character" w:customStyle="1" w:styleId="articletitle">
    <w:name w:val="articletitle"/>
    <w:basedOn w:val="a0"/>
    <w:rsid w:val="00C705E8"/>
  </w:style>
  <w:style w:type="character" w:styleId="a7">
    <w:name w:val="annotation reference"/>
    <w:basedOn w:val="a0"/>
    <w:uiPriority w:val="99"/>
    <w:semiHidden/>
    <w:unhideWhenUsed/>
    <w:rsid w:val="00C705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5E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05E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705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05E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0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5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2F7FF0"/>
    <w:rPr>
      <w:color w:val="0000FF"/>
      <w:u w:val="single"/>
    </w:rPr>
  </w:style>
  <w:style w:type="character" w:customStyle="1" w:styleId="lawtitletext">
    <w:name w:val="lawtitle_text"/>
    <w:basedOn w:val="a0"/>
    <w:rsid w:val="0045736D"/>
  </w:style>
  <w:style w:type="paragraph" w:customStyle="1" w:styleId="Default">
    <w:name w:val="Default"/>
    <w:rsid w:val="004573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AC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659B4"/>
  </w:style>
  <w:style w:type="character" w:customStyle="1" w:styleId="hit-item1">
    <w:name w:val="hit-item1"/>
    <w:basedOn w:val="a0"/>
    <w:rsid w:val="008659B4"/>
  </w:style>
  <w:style w:type="character" w:customStyle="1" w:styleId="brackets-color1">
    <w:name w:val="brackets-color1"/>
    <w:basedOn w:val="a0"/>
    <w:rsid w:val="008659B4"/>
  </w:style>
  <w:style w:type="paragraph" w:styleId="af0">
    <w:name w:val="Revision"/>
    <w:hidden/>
    <w:uiPriority w:val="99"/>
    <w:semiHidden/>
    <w:rsid w:val="005B70CF"/>
  </w:style>
  <w:style w:type="paragraph" w:customStyle="1" w:styleId="s-head">
    <w:name w:val="s-head"/>
    <w:basedOn w:val="a"/>
    <w:rsid w:val="00D932F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D932F2"/>
  </w:style>
  <w:style w:type="character" w:customStyle="1" w:styleId="date2">
    <w:name w:val="date2"/>
    <w:basedOn w:val="a0"/>
    <w:rsid w:val="00D932F2"/>
  </w:style>
  <w:style w:type="character" w:customStyle="1" w:styleId="number2">
    <w:name w:val="number2"/>
    <w:basedOn w:val="a0"/>
    <w:rsid w:val="00D932F2"/>
  </w:style>
  <w:style w:type="character" w:customStyle="1" w:styleId="p20">
    <w:name w:val="p20"/>
    <w:basedOn w:val="a0"/>
    <w:rsid w:val="00D932F2"/>
  </w:style>
  <w:style w:type="paragraph" w:styleId="af1">
    <w:name w:val="List Paragraph"/>
    <w:basedOn w:val="a"/>
    <w:uiPriority w:val="34"/>
    <w:qFormat/>
    <w:rsid w:val="004E7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6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0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821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0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17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6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2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26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69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3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1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5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7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2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9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3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166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9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2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8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1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3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42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5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83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23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03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48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53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4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36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0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8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7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9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4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2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8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8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5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9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1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53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5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8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1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EFAF876-3C71-4B59-878A-FEC799C8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河村 哲史</cp:lastModifiedBy>
  <cp:revision>7</cp:revision>
  <cp:lastPrinted>2023-05-16T05:59:00Z</cp:lastPrinted>
  <dcterms:created xsi:type="dcterms:W3CDTF">2023-05-22T01:39:00Z</dcterms:created>
  <dcterms:modified xsi:type="dcterms:W3CDTF">2025-02-19T03:17:00Z</dcterms:modified>
</cp:coreProperties>
</file>