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6321" w14:textId="5DAA271D" w:rsidR="00026AE3" w:rsidRPr="0000607A" w:rsidRDefault="00026AE3" w:rsidP="00937B26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00607A">
        <w:rPr>
          <w:rFonts w:asciiTheme="minorEastAsia" w:hAnsiTheme="minorEastAsia" w:hint="eastAsia"/>
          <w:sz w:val="24"/>
          <w:szCs w:val="24"/>
        </w:rPr>
        <w:t>（様式第</w:t>
      </w:r>
      <w:r w:rsidR="00644F8C">
        <w:rPr>
          <w:rFonts w:asciiTheme="minorEastAsia" w:hAnsiTheme="minorEastAsia" w:hint="eastAsia"/>
          <w:sz w:val="24"/>
          <w:szCs w:val="24"/>
        </w:rPr>
        <w:t>12</w:t>
      </w:r>
      <w:r w:rsidRPr="0000607A">
        <w:rPr>
          <w:rFonts w:asciiTheme="minorEastAsia" w:hAnsiTheme="minorEastAsia" w:hint="eastAsia"/>
          <w:sz w:val="24"/>
          <w:szCs w:val="24"/>
        </w:rPr>
        <w:t>号）</w:t>
      </w:r>
    </w:p>
    <w:p w14:paraId="3C2CB172" w14:textId="670D11C5" w:rsidR="00B546A1" w:rsidRPr="0000607A" w:rsidRDefault="00965AB1" w:rsidP="002D5C1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00607A"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644F8C">
        <w:rPr>
          <w:rFonts w:asciiTheme="majorEastAsia" w:eastAsiaTheme="majorEastAsia" w:hAnsiTheme="majorEastAsia" w:hint="eastAsia"/>
          <w:sz w:val="24"/>
          <w:szCs w:val="24"/>
        </w:rPr>
        <w:t>収支決算</w:t>
      </w:r>
      <w:r w:rsidRPr="0000607A">
        <w:rPr>
          <w:rFonts w:asciiTheme="majorEastAsia" w:eastAsiaTheme="majorEastAsia" w:hAnsiTheme="majorEastAsia" w:hint="eastAsia"/>
          <w:sz w:val="24"/>
          <w:szCs w:val="24"/>
        </w:rPr>
        <w:t>書</w:t>
      </w:r>
      <w:r w:rsidR="002D5C17" w:rsidRPr="0000607A">
        <w:rPr>
          <w:rFonts w:asciiTheme="majorEastAsia" w:eastAsiaTheme="majorEastAsia" w:hAnsiTheme="majorEastAsia" w:hint="eastAsia"/>
          <w:sz w:val="24"/>
          <w:szCs w:val="24"/>
        </w:rPr>
        <w:t>（札幌市子ども</w:t>
      </w:r>
      <w:r w:rsidR="0051288D" w:rsidRPr="0000607A">
        <w:rPr>
          <w:rFonts w:asciiTheme="majorEastAsia" w:eastAsiaTheme="majorEastAsia" w:hAnsiTheme="majorEastAsia" w:hint="eastAsia"/>
          <w:sz w:val="24"/>
          <w:szCs w:val="24"/>
        </w:rPr>
        <w:t>の見守り強化事業</w:t>
      </w:r>
      <w:r w:rsidR="002D5C17" w:rsidRPr="0000607A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="006D6808" w:rsidRPr="0000607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9A02EB2" w14:textId="76A3D269" w:rsidR="00B546A1" w:rsidRPr="0000607A" w:rsidRDefault="00B546A1" w:rsidP="002D5C1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12C12B2" w14:textId="2E733F30" w:rsidR="00B546A1" w:rsidRPr="0000607A" w:rsidRDefault="00AF3C71" w:rsidP="00AF3C71">
      <w:pPr>
        <w:jc w:val="center"/>
        <w:rPr>
          <w:rFonts w:asciiTheme="minorEastAsia" w:hAnsiTheme="minorEastAsia"/>
          <w:sz w:val="24"/>
          <w:szCs w:val="24"/>
        </w:rPr>
      </w:pPr>
      <w:r w:rsidRPr="0000607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B546A1" w:rsidRPr="0000607A">
        <w:rPr>
          <w:rFonts w:asciiTheme="minorEastAsia" w:hAnsiTheme="minorEastAsia" w:hint="eastAsia"/>
          <w:sz w:val="24"/>
          <w:szCs w:val="24"/>
        </w:rPr>
        <w:t>団体名</w:t>
      </w:r>
      <w:r w:rsidR="00B546A1" w:rsidRPr="0000607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C029B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</w:t>
      </w:r>
      <w:r w:rsidRPr="0000607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02D5FAB4" w14:textId="04590179" w:rsidR="00965AB1" w:rsidRPr="0000607A" w:rsidRDefault="00965AB1" w:rsidP="00965AB1">
      <w:pPr>
        <w:rPr>
          <w:sz w:val="24"/>
          <w:szCs w:val="24"/>
        </w:rPr>
      </w:pPr>
      <w:r w:rsidRPr="0000607A">
        <w:rPr>
          <w:rFonts w:hint="eastAsia"/>
          <w:sz w:val="24"/>
          <w:szCs w:val="24"/>
        </w:rPr>
        <w:t>１</w:t>
      </w:r>
      <w:r w:rsidR="00B32702" w:rsidRPr="0000607A">
        <w:rPr>
          <w:rFonts w:hint="eastAsia"/>
          <w:sz w:val="24"/>
          <w:szCs w:val="24"/>
        </w:rPr>
        <w:t xml:space="preserve">　</w:t>
      </w:r>
      <w:r w:rsidRPr="0000607A">
        <w:rPr>
          <w:rFonts w:hint="eastAsia"/>
          <w:sz w:val="24"/>
          <w:szCs w:val="24"/>
        </w:rPr>
        <w:t>収入</w:t>
      </w:r>
    </w:p>
    <w:tbl>
      <w:tblPr>
        <w:tblStyle w:val="a8"/>
        <w:tblW w:w="9758" w:type="dxa"/>
        <w:tblLook w:val="04A0" w:firstRow="1" w:lastRow="0" w:firstColumn="1" w:lastColumn="0" w:noHBand="0" w:noVBand="1"/>
      </w:tblPr>
      <w:tblGrid>
        <w:gridCol w:w="3104"/>
        <w:gridCol w:w="1843"/>
        <w:gridCol w:w="4811"/>
      </w:tblGrid>
      <w:tr w:rsidR="00965AB1" w:rsidRPr="0000607A" w14:paraId="74F956EE" w14:textId="77777777" w:rsidTr="000E2984">
        <w:trPr>
          <w:trHeight w:val="418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FF7C2B" w14:textId="77777777" w:rsidR="00965AB1" w:rsidRPr="0000607A" w:rsidRDefault="00965AB1" w:rsidP="0005064C">
            <w:pPr>
              <w:jc w:val="center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項</w:t>
            </w:r>
            <w:r w:rsidR="00B546A1" w:rsidRPr="0000607A">
              <w:rPr>
                <w:rFonts w:hint="eastAsia"/>
                <w:sz w:val="24"/>
                <w:szCs w:val="24"/>
              </w:rPr>
              <w:t xml:space="preserve">　</w:t>
            </w:r>
            <w:r w:rsidRPr="0000607A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4B60FB" w14:textId="3E6585E2" w:rsidR="00965AB1" w:rsidRPr="0000607A" w:rsidRDefault="00C6380F" w:rsidP="000506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EC1400" w:rsidRPr="0000607A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48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D4421F" w14:textId="61D14333" w:rsidR="00965AB1" w:rsidRPr="0000607A" w:rsidRDefault="00EC1400" w:rsidP="0005064C">
            <w:pPr>
              <w:jc w:val="center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内訳</w:t>
            </w:r>
            <w:r w:rsidR="00B546A1" w:rsidRPr="0000607A">
              <w:rPr>
                <w:rFonts w:hint="eastAsia"/>
                <w:sz w:val="24"/>
                <w:szCs w:val="24"/>
              </w:rPr>
              <w:t>（算出根拠）</w:t>
            </w:r>
          </w:p>
        </w:tc>
      </w:tr>
      <w:tr w:rsidR="00F00402" w:rsidRPr="002C64D7" w14:paraId="2E06D672" w14:textId="77777777" w:rsidTr="000E2984">
        <w:trPr>
          <w:trHeight w:val="42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88E718" w14:textId="35DC4294" w:rsidR="00F00402" w:rsidRPr="00A601CD" w:rsidRDefault="00F00402" w:rsidP="00B546A1">
            <w:pPr>
              <w:jc w:val="left"/>
              <w:rPr>
                <w:sz w:val="24"/>
                <w:szCs w:val="24"/>
              </w:rPr>
            </w:pPr>
            <w:r w:rsidRPr="00A601CD">
              <w:rPr>
                <w:rFonts w:hint="eastAsia"/>
                <w:sz w:val="24"/>
                <w:szCs w:val="24"/>
              </w:rPr>
              <w:t>札幌市補助金</w:t>
            </w:r>
            <w:r w:rsidR="00D72D06" w:rsidRPr="00A601CD">
              <w:rPr>
                <w:rFonts w:hint="eastAsia"/>
                <w:sz w:val="24"/>
                <w:szCs w:val="24"/>
              </w:rPr>
              <w:t>（決算額）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B16364C" w14:textId="164BEDC1" w:rsidR="00F00402" w:rsidRPr="00A601CD" w:rsidRDefault="00F00402" w:rsidP="005D24F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DCC64" w14:textId="1A0CD6DD" w:rsidR="00B546A1" w:rsidRPr="00431374" w:rsidRDefault="002C64D7" w:rsidP="003B3E6A">
            <w:pPr>
              <w:rPr>
                <w:rFonts w:asciiTheme="majorEastAsia" w:eastAsiaTheme="majorEastAsia" w:hAnsiTheme="majorEastAsia"/>
                <w:sz w:val="22"/>
              </w:rPr>
            </w:pPr>
            <w:r w:rsidRPr="0052434A">
              <w:rPr>
                <w:rFonts w:asciiTheme="majorEastAsia" w:eastAsiaTheme="majorEastAsia" w:hAnsiTheme="majorEastAsia" w:hint="eastAsia"/>
                <w:w w:val="80"/>
                <w:sz w:val="22"/>
              </w:rPr>
              <w:t>(</w:t>
            </w:r>
            <w:r w:rsidR="005D24F1" w:rsidRPr="00431374">
              <w:rPr>
                <w:rFonts w:asciiTheme="majorEastAsia" w:eastAsiaTheme="majorEastAsia" w:hAnsiTheme="majorEastAsia" w:hint="eastAsia"/>
                <w:sz w:val="22"/>
              </w:rPr>
              <w:t>別紙</w:t>
            </w:r>
            <w:r w:rsidR="00992D54" w:rsidRPr="00431374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Pr="0052434A">
              <w:rPr>
                <w:rFonts w:asciiTheme="majorEastAsia" w:eastAsiaTheme="majorEastAsia" w:hAnsiTheme="majorEastAsia" w:hint="eastAsia"/>
                <w:w w:val="80"/>
                <w:sz w:val="22"/>
              </w:rPr>
              <w:t>)</w:t>
            </w:r>
            <w:r w:rsidR="005D24F1" w:rsidRPr="00431374">
              <w:rPr>
                <w:rFonts w:asciiTheme="majorEastAsia" w:eastAsiaTheme="majorEastAsia" w:hAnsiTheme="majorEastAsia" w:hint="eastAsia"/>
                <w:sz w:val="22"/>
              </w:rPr>
              <w:t>補助</w:t>
            </w:r>
            <w:r w:rsidR="005036AE" w:rsidRPr="00431374">
              <w:rPr>
                <w:rFonts w:asciiTheme="majorEastAsia" w:eastAsiaTheme="majorEastAsia" w:hAnsiTheme="majorEastAsia" w:hint="eastAsia"/>
                <w:sz w:val="22"/>
              </w:rPr>
              <w:t>対象</w:t>
            </w:r>
            <w:r w:rsidR="005D24F1" w:rsidRPr="00431374">
              <w:rPr>
                <w:rFonts w:asciiTheme="majorEastAsia" w:eastAsiaTheme="majorEastAsia" w:hAnsiTheme="majorEastAsia" w:hint="eastAsia"/>
                <w:sz w:val="22"/>
              </w:rPr>
              <w:t>経費一覧に記載の補助対象額</w:t>
            </w:r>
            <w:r w:rsidR="005D24F1" w:rsidRPr="00431374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</w:tr>
      <w:tr w:rsidR="00965AB1" w:rsidRPr="0000607A" w14:paraId="4DD80A46" w14:textId="77777777" w:rsidTr="000E2984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75D9D24" w14:textId="60988390" w:rsidR="00B32702" w:rsidRPr="0000607A" w:rsidRDefault="00B546A1" w:rsidP="00B546A1">
            <w:pPr>
              <w:jc w:val="left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民間助成金</w:t>
            </w:r>
          </w:p>
        </w:tc>
        <w:tc>
          <w:tcPr>
            <w:tcW w:w="1843" w:type="dxa"/>
            <w:vAlign w:val="center"/>
          </w:tcPr>
          <w:p w14:paraId="3D626417" w14:textId="79ECCC5E" w:rsidR="00965AB1" w:rsidRPr="0000607A" w:rsidRDefault="00965AB1" w:rsidP="007664B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02A6A36C" w14:textId="1F069682" w:rsidR="00965AB1" w:rsidRPr="0000607A" w:rsidRDefault="00965AB1" w:rsidP="00135AFF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546A1" w:rsidRPr="0000607A" w14:paraId="2AE2F486" w14:textId="77777777" w:rsidTr="000E2984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40F076E" w14:textId="4FB1FCE3" w:rsidR="00B546A1" w:rsidRPr="0000607A" w:rsidRDefault="00B546A1" w:rsidP="00B546A1">
            <w:pPr>
              <w:jc w:val="left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参加費</w:t>
            </w:r>
          </w:p>
        </w:tc>
        <w:tc>
          <w:tcPr>
            <w:tcW w:w="1843" w:type="dxa"/>
            <w:vAlign w:val="center"/>
          </w:tcPr>
          <w:p w14:paraId="7F9CFC4C" w14:textId="0C692864" w:rsidR="00B546A1" w:rsidRPr="0000607A" w:rsidRDefault="00B546A1" w:rsidP="006E7D7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4487DAD5" w14:textId="5AC8C44E" w:rsidR="00B546A1" w:rsidRPr="0000607A" w:rsidRDefault="00B546A1" w:rsidP="00614C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D6808" w:rsidRPr="0000607A" w14:paraId="49796222" w14:textId="77777777" w:rsidTr="000E2984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FCB75AB" w14:textId="67F3B009" w:rsidR="006D6808" w:rsidRPr="0000607A" w:rsidRDefault="006D6808" w:rsidP="00B546A1">
            <w:pPr>
              <w:jc w:val="left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寄付金等</w:t>
            </w:r>
          </w:p>
        </w:tc>
        <w:tc>
          <w:tcPr>
            <w:tcW w:w="1843" w:type="dxa"/>
            <w:vAlign w:val="center"/>
          </w:tcPr>
          <w:p w14:paraId="1B6E1BC8" w14:textId="393F29B8" w:rsidR="006D6808" w:rsidRPr="0000607A" w:rsidRDefault="006D6808" w:rsidP="007664B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A2C8864" w14:textId="631FBE53" w:rsidR="006D6808" w:rsidRPr="0000607A" w:rsidRDefault="006D6808" w:rsidP="003D062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546A1" w:rsidRPr="0000607A" w14:paraId="34C72DEC" w14:textId="77777777" w:rsidTr="000E2984">
        <w:trPr>
          <w:trHeight w:val="42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50B68B37" w14:textId="50135F9E" w:rsidR="00B546A1" w:rsidRPr="0000607A" w:rsidRDefault="00B546A1" w:rsidP="00B546A1">
            <w:pPr>
              <w:jc w:val="left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1843" w:type="dxa"/>
            <w:vAlign w:val="center"/>
          </w:tcPr>
          <w:p w14:paraId="0607A728" w14:textId="473043D2" w:rsidR="00B546A1" w:rsidRPr="0000607A" w:rsidRDefault="00B546A1" w:rsidP="006E7D7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1" w:type="dxa"/>
            <w:tcBorders>
              <w:right w:val="single" w:sz="12" w:space="0" w:color="auto"/>
            </w:tcBorders>
            <w:vAlign w:val="center"/>
          </w:tcPr>
          <w:p w14:paraId="6EA46BC4" w14:textId="37315FDC" w:rsidR="00B546A1" w:rsidRPr="0000607A" w:rsidRDefault="00B546A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65AB1" w:rsidRPr="0000607A" w14:paraId="732D54A0" w14:textId="77777777" w:rsidTr="000E2984">
        <w:trPr>
          <w:trHeight w:val="429"/>
        </w:trPr>
        <w:tc>
          <w:tcPr>
            <w:tcW w:w="310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83989FB" w14:textId="77777777" w:rsidR="00965AB1" w:rsidRPr="0000607A" w:rsidRDefault="00B546A1" w:rsidP="00B546A1">
            <w:pPr>
              <w:jc w:val="left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26F3475" w14:textId="21A6B02C" w:rsidR="00965AB1" w:rsidRPr="0000607A" w:rsidRDefault="00965AB1" w:rsidP="006E7D7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1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F3C30E9" w14:textId="6EF521D7" w:rsidR="00965AB1" w:rsidRPr="0000607A" w:rsidRDefault="00965AB1">
            <w:pPr>
              <w:rPr>
                <w:sz w:val="24"/>
                <w:szCs w:val="24"/>
              </w:rPr>
            </w:pPr>
          </w:p>
        </w:tc>
      </w:tr>
      <w:tr w:rsidR="00EC1400" w:rsidRPr="0000607A" w14:paraId="4FA95F1F" w14:textId="77777777" w:rsidTr="000E2984">
        <w:trPr>
          <w:trHeight w:val="449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4733D" w14:textId="78016818" w:rsidR="00EC1400" w:rsidRPr="0000607A" w:rsidRDefault="00EC1400" w:rsidP="004B422B">
            <w:pPr>
              <w:jc w:val="center"/>
              <w:rPr>
                <w:sz w:val="24"/>
                <w:szCs w:val="24"/>
              </w:rPr>
            </w:pPr>
            <w:r w:rsidRPr="0000607A">
              <w:rPr>
                <w:rFonts w:hint="eastAsia"/>
                <w:sz w:val="24"/>
                <w:szCs w:val="24"/>
              </w:rPr>
              <w:t>収入合計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495C168" w14:textId="12C15C82" w:rsidR="00EC1400" w:rsidRPr="0000607A" w:rsidRDefault="00EC1400" w:rsidP="00135AF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1" w:type="dxa"/>
            <w:tcBorders>
              <w:top w:val="doub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2968E2" w14:textId="53D555C3" w:rsidR="00EC1400" w:rsidRPr="0000607A" w:rsidRDefault="00EC1400">
            <w:pPr>
              <w:rPr>
                <w:sz w:val="24"/>
                <w:szCs w:val="24"/>
              </w:rPr>
            </w:pPr>
          </w:p>
        </w:tc>
      </w:tr>
    </w:tbl>
    <w:p w14:paraId="2FB30ADF" w14:textId="208A94A8" w:rsidR="00F00402" w:rsidRPr="0000607A" w:rsidRDefault="00F00402">
      <w:pPr>
        <w:rPr>
          <w:sz w:val="24"/>
          <w:szCs w:val="24"/>
        </w:rPr>
      </w:pPr>
    </w:p>
    <w:p w14:paraId="02B4D060" w14:textId="78053653" w:rsidR="00B32702" w:rsidRPr="0000607A" w:rsidRDefault="00B32702">
      <w:pPr>
        <w:rPr>
          <w:sz w:val="24"/>
          <w:szCs w:val="24"/>
        </w:rPr>
      </w:pPr>
      <w:r w:rsidRPr="0000607A">
        <w:rPr>
          <w:rFonts w:hint="eastAsia"/>
          <w:sz w:val="24"/>
          <w:szCs w:val="24"/>
        </w:rPr>
        <w:t>２　支出</w:t>
      </w: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3104"/>
        <w:gridCol w:w="1843"/>
        <w:gridCol w:w="4819"/>
      </w:tblGrid>
      <w:tr w:rsidR="00B546A1" w:rsidRPr="0000607A" w14:paraId="161C9247" w14:textId="77777777" w:rsidTr="00F31492">
        <w:trPr>
          <w:cantSplit/>
          <w:trHeight w:val="411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AAB1AA" w14:textId="77777777" w:rsidR="00B546A1" w:rsidRPr="0000607A" w:rsidRDefault="00B546A1" w:rsidP="005537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161412" w:rsidRPr="0000607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6EA8D7" w14:textId="0F331418" w:rsidR="00B546A1" w:rsidRPr="0000607A" w:rsidRDefault="00C6380F" w:rsidP="005537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決算</w:t>
            </w:r>
            <w:r w:rsidR="00B546A1" w:rsidRPr="0000607A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502808" w14:textId="5B814A5D" w:rsidR="00B546A1" w:rsidRPr="0000607A" w:rsidRDefault="00B546A1" w:rsidP="005537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内訳（算出根拠）</w:t>
            </w:r>
          </w:p>
        </w:tc>
      </w:tr>
      <w:tr w:rsidR="0051288D" w:rsidRPr="0000607A" w14:paraId="16B14DEB" w14:textId="77777777" w:rsidTr="0051288D">
        <w:trPr>
          <w:trHeight w:val="49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3B372" w14:textId="1E1659BC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98804A4" w14:textId="3A47EAFD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26D475" w14:textId="24A47F92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288D" w:rsidRPr="0000607A" w14:paraId="5C5720F9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5AA079D" w14:textId="289BD345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食材購入費</w:t>
            </w:r>
          </w:p>
        </w:tc>
        <w:tc>
          <w:tcPr>
            <w:tcW w:w="1843" w:type="dxa"/>
            <w:vAlign w:val="center"/>
          </w:tcPr>
          <w:p w14:paraId="26F2D938" w14:textId="740EBAE2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840240" w14:textId="55BECF6A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51288D" w:rsidRPr="0000607A" w14:paraId="3828A0F4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F082BAC" w14:textId="37E02455" w:rsidR="0051288D" w:rsidRPr="0000607A" w:rsidRDefault="0051288D" w:rsidP="007C79C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運搬費</w:t>
            </w:r>
          </w:p>
        </w:tc>
        <w:tc>
          <w:tcPr>
            <w:tcW w:w="1843" w:type="dxa"/>
            <w:vAlign w:val="center"/>
          </w:tcPr>
          <w:p w14:paraId="078049AB" w14:textId="74245B2C" w:rsidR="0051288D" w:rsidRPr="0000607A" w:rsidRDefault="0051288D" w:rsidP="00614C3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96D2FA" w14:textId="14280B5F" w:rsidR="0051288D" w:rsidRPr="0000607A" w:rsidRDefault="0051288D" w:rsidP="007C79C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51288D" w:rsidRPr="0000607A" w14:paraId="63EB32CF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1295074" w14:textId="57EECCE8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物品購入費</w:t>
            </w:r>
          </w:p>
        </w:tc>
        <w:tc>
          <w:tcPr>
            <w:tcW w:w="1843" w:type="dxa"/>
            <w:vAlign w:val="center"/>
          </w:tcPr>
          <w:p w14:paraId="590075CA" w14:textId="31CA968E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B3A5C5" w14:textId="5F490AA2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288D" w:rsidRPr="0000607A" w14:paraId="62F28F5C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6A8870B1" w14:textId="0383A71F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0F5830E3" w14:textId="43FE8AE5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582E3C" w14:textId="1029E1DD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51288D" w:rsidRPr="0000607A" w14:paraId="506874ED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231C85B2" w14:textId="0EA0A54E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普及啓発費</w:t>
            </w:r>
          </w:p>
        </w:tc>
        <w:tc>
          <w:tcPr>
            <w:tcW w:w="1843" w:type="dxa"/>
            <w:vAlign w:val="center"/>
          </w:tcPr>
          <w:p w14:paraId="1841BFAE" w14:textId="17234DB5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632AAA" w14:textId="31CA9C2D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288D" w:rsidRPr="0000607A" w14:paraId="54DEDC84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789E9EAC" w14:textId="65381476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1843" w:type="dxa"/>
            <w:vAlign w:val="center"/>
          </w:tcPr>
          <w:p w14:paraId="783A172E" w14:textId="4068DC6A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9832B9" w14:textId="44D6295D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288D" w:rsidRPr="0000607A" w14:paraId="54538DD1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C29160" w14:textId="297698BD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受講料、検査料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4FE1FF" w14:textId="11DCA92D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DD079" w14:textId="66FDA568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288D" w:rsidRPr="0000607A" w14:paraId="3CCF3F57" w14:textId="77777777" w:rsidTr="0051288D">
        <w:trPr>
          <w:trHeight w:val="499"/>
        </w:trPr>
        <w:tc>
          <w:tcPr>
            <w:tcW w:w="310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441718" w14:textId="77777777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その他の経費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336CC0F" w14:textId="5952CE94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3F3B35" w14:textId="2BBF71B5" w:rsidR="0051288D" w:rsidRPr="0000607A" w:rsidRDefault="0051288D" w:rsidP="0051288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1288D" w:rsidRPr="0000607A" w14:paraId="6E9649AD" w14:textId="77777777" w:rsidTr="000E2984">
        <w:trPr>
          <w:cantSplit/>
          <w:trHeight w:val="441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8A0CC86" w14:textId="603721E1" w:rsidR="0051288D" w:rsidRPr="0000607A" w:rsidRDefault="0051288D" w:rsidP="004B42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07A">
              <w:rPr>
                <w:rFonts w:asciiTheme="minorEastAsia" w:hAnsiTheme="minorEastAsia" w:hint="eastAsia"/>
                <w:sz w:val="24"/>
                <w:szCs w:val="24"/>
              </w:rPr>
              <w:t>支出合計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F504" w14:textId="58CBFC8D" w:rsidR="0051288D" w:rsidRPr="0000607A" w:rsidRDefault="0051288D" w:rsidP="0051288D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0E671B" w14:textId="53760465" w:rsidR="0051288D" w:rsidRPr="0000607A" w:rsidRDefault="0051288D" w:rsidP="005128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5000003" w14:textId="2EB54BEA" w:rsidR="00AC2D9F" w:rsidRPr="0000607A" w:rsidRDefault="00AC2D9F" w:rsidP="00AC2D9F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BBCE343" w14:textId="5081D566" w:rsidR="00431374" w:rsidRPr="00A601CD" w:rsidRDefault="00431374" w:rsidP="00431374">
      <w:pPr>
        <w:spacing w:line="320" w:lineRule="exact"/>
        <w:ind w:left="230" w:hangingChars="100" w:hanging="230"/>
        <w:rPr>
          <w:rFonts w:asciiTheme="minorEastAsia" w:hAnsiTheme="minorEastAsia"/>
          <w:sz w:val="23"/>
          <w:szCs w:val="23"/>
        </w:rPr>
      </w:pPr>
      <w:r w:rsidRPr="00A601CD">
        <w:rPr>
          <w:rFonts w:asciiTheme="minorEastAsia" w:hAnsiTheme="minorEastAsia" w:hint="eastAsia"/>
          <w:sz w:val="23"/>
          <w:szCs w:val="23"/>
        </w:rPr>
        <w:t>●　団体の運営の収支ではなく見守りの基本となる事業（子どもの居場所づくりや宅食活動など）の収支を記載すること。</w:t>
      </w:r>
    </w:p>
    <w:p w14:paraId="486760B9" w14:textId="77777777" w:rsidR="00431374" w:rsidRPr="00A601CD" w:rsidRDefault="00431374" w:rsidP="00431374">
      <w:pPr>
        <w:spacing w:line="320" w:lineRule="exact"/>
        <w:rPr>
          <w:rFonts w:asciiTheme="minorEastAsia" w:hAnsiTheme="minorEastAsia"/>
          <w:sz w:val="23"/>
          <w:szCs w:val="23"/>
        </w:rPr>
      </w:pPr>
      <w:r w:rsidRPr="00A601CD">
        <w:rPr>
          <w:rFonts w:asciiTheme="minorEastAsia" w:hAnsiTheme="minorEastAsia" w:hint="eastAsia"/>
          <w:sz w:val="23"/>
          <w:szCs w:val="23"/>
        </w:rPr>
        <w:t>●　収入合計と支出合計を一致させること。</w:t>
      </w:r>
    </w:p>
    <w:p w14:paraId="40F67BE3" w14:textId="56F62E9E" w:rsidR="00431374" w:rsidRPr="00A601CD" w:rsidRDefault="00431374" w:rsidP="00431374">
      <w:pPr>
        <w:spacing w:line="320" w:lineRule="exact"/>
        <w:ind w:leftChars="100" w:left="210"/>
        <w:rPr>
          <w:rFonts w:asciiTheme="minorEastAsia" w:hAnsiTheme="minorEastAsia"/>
          <w:sz w:val="23"/>
          <w:szCs w:val="23"/>
        </w:rPr>
      </w:pPr>
      <w:bookmarkStart w:id="0" w:name="_Hlk161083283"/>
      <w:r w:rsidRPr="00A601CD">
        <w:rPr>
          <w:rFonts w:asciiTheme="minorEastAsia" w:hAnsiTheme="minorEastAsia" w:hint="eastAsia"/>
          <w:sz w:val="23"/>
          <w:szCs w:val="23"/>
        </w:rPr>
        <w:t xml:space="preserve">　収入金額と支出合計が一致せず、札幌市補助金（</w:t>
      </w:r>
      <w:r w:rsidR="00067396">
        <w:rPr>
          <w:rFonts w:asciiTheme="minorEastAsia" w:hAnsiTheme="minorEastAsia" w:hint="eastAsia"/>
          <w:sz w:val="23"/>
          <w:szCs w:val="23"/>
        </w:rPr>
        <w:t>決算</w:t>
      </w:r>
      <w:r w:rsidRPr="00A601CD">
        <w:rPr>
          <w:rFonts w:asciiTheme="minorEastAsia" w:hAnsiTheme="minorEastAsia" w:hint="eastAsia"/>
          <w:sz w:val="23"/>
          <w:szCs w:val="23"/>
        </w:rPr>
        <w:t>額）を含む収入合計＞支出合計となる場合、札幌市補助金の交付額を減額する場合がある。</w:t>
      </w:r>
      <w:bookmarkEnd w:id="0"/>
    </w:p>
    <w:p w14:paraId="0A863E0F" w14:textId="50C55DF3" w:rsidR="00992D54" w:rsidRPr="00431374" w:rsidRDefault="00431374" w:rsidP="00431374">
      <w:pPr>
        <w:spacing w:line="320" w:lineRule="exact"/>
        <w:rPr>
          <w:rFonts w:asciiTheme="minorEastAsia" w:hAnsiTheme="minorEastAsia"/>
          <w:sz w:val="23"/>
          <w:szCs w:val="23"/>
        </w:rPr>
      </w:pPr>
      <w:r w:rsidRPr="00A601CD">
        <w:rPr>
          <w:rFonts w:asciiTheme="minorEastAsia" w:hAnsiTheme="minorEastAsia" w:hint="eastAsia"/>
          <w:sz w:val="23"/>
          <w:szCs w:val="23"/>
        </w:rPr>
        <w:t xml:space="preserve">●　</w:t>
      </w:r>
      <w:r w:rsidRPr="00A601CD">
        <w:rPr>
          <w:rFonts w:asciiTheme="minorEastAsia" w:hAnsiTheme="minorEastAsia" w:hint="eastAsia"/>
          <w:sz w:val="23"/>
          <w:szCs w:val="23"/>
          <w:u w:val="single"/>
        </w:rPr>
        <w:t>支出の欄には別紙１の</w:t>
      </w:r>
      <w:r w:rsidRPr="00A601CD">
        <w:rPr>
          <w:rFonts w:asciiTheme="majorEastAsia" w:eastAsiaTheme="majorEastAsia" w:hAnsiTheme="majorEastAsia" w:hint="eastAsia"/>
          <w:sz w:val="23"/>
          <w:szCs w:val="23"/>
          <w:u w:val="single"/>
        </w:rPr>
        <w:t>補助申請経費だけではなく、事業の支出すべて</w:t>
      </w:r>
      <w:r w:rsidRPr="00A601CD">
        <w:rPr>
          <w:rFonts w:asciiTheme="minorEastAsia" w:hAnsiTheme="minorEastAsia" w:hint="eastAsia"/>
          <w:sz w:val="23"/>
          <w:szCs w:val="23"/>
          <w:u w:val="single"/>
        </w:rPr>
        <w:t>を記載すること</w:t>
      </w:r>
      <w:r w:rsidRPr="00A601CD">
        <w:rPr>
          <w:rFonts w:asciiTheme="minorEastAsia" w:hAnsiTheme="minorEastAsia" w:hint="eastAsia"/>
          <w:sz w:val="23"/>
          <w:szCs w:val="23"/>
        </w:rPr>
        <w:t>。</w:t>
      </w:r>
      <w:r w:rsidR="00992D54">
        <w:rPr>
          <w:rFonts w:asciiTheme="minorEastAsia" w:hAnsiTheme="minorEastAsia"/>
          <w:sz w:val="22"/>
        </w:rPr>
        <w:br w:type="page"/>
      </w:r>
    </w:p>
    <w:p w14:paraId="492148FC" w14:textId="62E01257" w:rsidR="00992D54" w:rsidRPr="00F908E6" w:rsidRDefault="002C64D7" w:rsidP="00992D54">
      <w:pPr>
        <w:spacing w:afterLines="50" w:after="1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9DE593" wp14:editId="792AAF5A">
                <wp:simplePos x="0" y="0"/>
                <wp:positionH relativeFrom="column">
                  <wp:posOffset>-215265</wp:posOffset>
                </wp:positionH>
                <wp:positionV relativeFrom="paragraph">
                  <wp:posOffset>-300990</wp:posOffset>
                </wp:positionV>
                <wp:extent cx="1143000" cy="2857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1AE2F" w14:textId="08C07DBB" w:rsidR="002C64D7" w:rsidRPr="002C64D7" w:rsidRDefault="002C64D7" w:rsidP="002C64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DE593" id="正方形/長方形 6" o:spid="_x0000_s1026" style="position:absolute;left:0;text-align:left;margin-left:-16.95pt;margin-top:-23.7pt;width:90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CJcQIAAEEFAAAOAAAAZHJzL2Uyb0RvYy54bWysVE1v2zAMvQ/YfxB0X21nydYFdYqgRYcB&#10;RVusHXpWZKk2IIsapcTOfv0o2XG6tthh2MWm+PFIPpE6O+9bw3YKfQO25MVJzpmyEqrGPpX8x8PV&#10;h1POfBC2EgasKvleeX6+ev/urHNLNYMaTKWQEYj1y86VvA7BLbPMy1q1wp+AU5aMGrAVgY74lFUo&#10;OkJvTTbL809ZB1g5BKm8J+3lYOSrhK+1kuFWa68CMyWn2kL6Yvpu4jdbnYnlEwpXN3IsQ/xDFa1o&#10;LCWdoC5FEGyLzSuotpEIHnQ4kdBmoHUjVeqBuinyF93c18Kp1AuR491Ek/9/sPJmd+/ukGjonF96&#10;EmMXvcY2/qk+1iey9hNZqg9MkrIo5h/znDiVZJudLj4vEpvZMdqhD18VtCwKJUe6jMSR2F37QBnJ&#10;9eASk1m4aoxJF2LsHwpyjJrsWGKSwt6o6Gfsd6VZU1FRs5QgTY+6MMh2gu5dSKlsKAZTLSo1qBdU&#10;/aHkKSJVlQAjsqaCJuwRIE7ma+yhndE/hqo0fFNw/rfChuApImUGG6bgtrGAbwEY6mrMPPgfSBqo&#10;iSyFftOTSxQ3UO3vkCEMW+CdvGroZq6FD3cCaezpMmmVwy19tIGu5DBKnNWAv97SR3+aRrJy1tEa&#10;ldz/3ApUnJlvlub0SzGfx71Lh/ni84wO+NyyeW6x2/YC6MYKejScTGL0D+YgaoT2kTZ+HbOSSVhJ&#10;uUsuAx4OF2FYb3ozpFqvkxvtmhPh2t47GcEjwXHyHvpHgW4cz0CDfQOHlRPLF1M6+MZIC+ttAN2k&#10;ET7yOlJPe5pmaHxT4kPw/Jy8ji/f6jcAAAD//wMAUEsDBBQABgAIAAAAIQBBDIi+3gAAAAoBAAAP&#10;AAAAZHJzL2Rvd25yZXYueG1sTI/LTsMwEEX3SPyDNUjsWqdtVEqIUwESQqgLRIG9Y0+TiHgcxc6j&#10;f890Bbt5HN05k+9n14oR+9B4UrBaJiCQjLcNVQq+Pl8WOxAharK69YQKzhhgX1xf5TqzfqIPHI+x&#10;EhxCIdMK6hi7TMpganQ6LH2HxLuT752O3PaVtL2eONy1cp0kW+l0Q3yh1h0+12h+joNT8O1PT5Mz&#10;Jb2N5/dmeD30xuwOSt3ezI8PICLO8Q+Giz6rQ8FOpR/IBtEqWGw294xykd6lIC5Eul2BKHmyTkEW&#10;ufz/QvELAAD//wMAUEsBAi0AFAAGAAgAAAAhALaDOJL+AAAA4QEAABMAAAAAAAAAAAAAAAAAAAAA&#10;AFtDb250ZW50X1R5cGVzXS54bWxQSwECLQAUAAYACAAAACEAOP0h/9YAAACUAQAACwAAAAAAAAAA&#10;AAAAAAAvAQAAX3JlbHMvLnJlbHNQSwECLQAUAAYACAAAACEArdxgiXECAABBBQAADgAAAAAAAAAA&#10;AAAAAAAuAgAAZHJzL2Uyb0RvYy54bWxQSwECLQAUAAYACAAAACEAQQyIvt4AAAAKAQAADwAAAAAA&#10;AAAAAAAAAADLBAAAZHJzL2Rvd25yZXYueG1sUEsFBgAAAAAEAAQA8wAAANYFAAAAAA==&#10;" filled="f" stroked="f" strokeweight="1pt">
                <v:textbox>
                  <w:txbxContent>
                    <w:p w14:paraId="4E21AE2F" w14:textId="08C07DBB" w:rsidR="002C64D7" w:rsidRPr="002C64D7" w:rsidRDefault="002C64D7" w:rsidP="002C64D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（別紙１）</w:t>
                      </w:r>
                    </w:p>
                  </w:txbxContent>
                </v:textbox>
              </v:rect>
            </w:pict>
          </mc:Fallback>
        </mc:AlternateContent>
      </w:r>
      <w:r w:rsidR="00992D54" w:rsidRPr="00F908E6">
        <w:rPr>
          <w:rFonts w:asciiTheme="majorEastAsia" w:eastAsiaTheme="majorEastAsia" w:hAnsiTheme="majorEastAsia" w:hint="eastAsia"/>
          <w:sz w:val="24"/>
          <w:szCs w:val="24"/>
        </w:rPr>
        <w:t>補助</w:t>
      </w:r>
      <w:r w:rsidR="005036AE">
        <w:rPr>
          <w:rFonts w:asciiTheme="majorEastAsia" w:eastAsiaTheme="majorEastAsia" w:hAnsiTheme="majorEastAsia" w:hint="eastAsia"/>
          <w:sz w:val="24"/>
          <w:szCs w:val="24"/>
        </w:rPr>
        <w:t>対象</w:t>
      </w:r>
      <w:r w:rsidR="00992D54" w:rsidRPr="00F908E6">
        <w:rPr>
          <w:rFonts w:asciiTheme="majorEastAsia" w:eastAsiaTheme="majorEastAsia" w:hAnsiTheme="majorEastAsia" w:hint="eastAsia"/>
          <w:sz w:val="24"/>
          <w:szCs w:val="24"/>
        </w:rPr>
        <w:t>経費一覧（札幌市子どもの見守り強化事業補助金）</w:t>
      </w:r>
      <w:r w:rsidR="00992D54" w:rsidRPr="00F908E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3104"/>
        <w:gridCol w:w="1843"/>
        <w:gridCol w:w="4819"/>
      </w:tblGrid>
      <w:tr w:rsidR="00992D54" w:rsidRPr="00F908E6" w14:paraId="1AEF2D1C" w14:textId="77777777" w:rsidTr="00DA6961">
        <w:trPr>
          <w:cantSplit/>
          <w:trHeight w:val="411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2A57BB" w14:textId="77777777" w:rsidR="00992D54" w:rsidRPr="00F908E6" w:rsidRDefault="00992D54" w:rsidP="00DA69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7483D7" w14:textId="5282181E" w:rsidR="00992D54" w:rsidRPr="00F908E6" w:rsidRDefault="00C6380F" w:rsidP="00DA69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経費金</w:t>
            </w:r>
            <w:r w:rsidR="00992D54" w:rsidRPr="00F908E6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F29FF3" w14:textId="49E7899C" w:rsidR="00992D54" w:rsidRPr="00F908E6" w:rsidRDefault="00992D54" w:rsidP="00DA69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内訳（算出根拠）</w:t>
            </w:r>
          </w:p>
        </w:tc>
      </w:tr>
      <w:tr w:rsidR="00992D54" w:rsidRPr="00F908E6" w14:paraId="333958AD" w14:textId="77777777" w:rsidTr="00DA6961">
        <w:trPr>
          <w:trHeight w:val="499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A23A26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E9DBFBD" w14:textId="61C41BC8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D179C5" w14:textId="6A79E7F2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2D54" w:rsidRPr="00F908E6" w14:paraId="7DE803B5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A0BC415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食材購入費</w:t>
            </w:r>
          </w:p>
        </w:tc>
        <w:tc>
          <w:tcPr>
            <w:tcW w:w="1843" w:type="dxa"/>
            <w:vAlign w:val="center"/>
          </w:tcPr>
          <w:p w14:paraId="706E2E4C" w14:textId="3AD4B802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F2FD30" w14:textId="3B6AC4F0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92D54" w:rsidRPr="00F908E6" w14:paraId="67C89BAC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48E33ED3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運搬費</w:t>
            </w:r>
          </w:p>
        </w:tc>
        <w:tc>
          <w:tcPr>
            <w:tcW w:w="1843" w:type="dxa"/>
            <w:vAlign w:val="center"/>
          </w:tcPr>
          <w:p w14:paraId="50EDF919" w14:textId="77777777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7A02C1" w14:textId="0188B73B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92D54" w:rsidRPr="00F908E6" w14:paraId="73773794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6091577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物品購入費</w:t>
            </w:r>
          </w:p>
        </w:tc>
        <w:tc>
          <w:tcPr>
            <w:tcW w:w="1843" w:type="dxa"/>
            <w:vAlign w:val="center"/>
          </w:tcPr>
          <w:p w14:paraId="758932FF" w14:textId="0F0F5079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764664" w14:textId="75F33A45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2D54" w:rsidRPr="00F908E6" w14:paraId="06FFC099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3F9C0D05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会場使用料</w:t>
            </w:r>
          </w:p>
        </w:tc>
        <w:tc>
          <w:tcPr>
            <w:tcW w:w="1843" w:type="dxa"/>
            <w:vAlign w:val="center"/>
          </w:tcPr>
          <w:p w14:paraId="60AC5427" w14:textId="58163B3D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25461E" w14:textId="598ED88B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92D54" w:rsidRPr="00F908E6" w14:paraId="0EB69DBF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1C8C5CF0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普及啓発費</w:t>
            </w:r>
          </w:p>
        </w:tc>
        <w:tc>
          <w:tcPr>
            <w:tcW w:w="1843" w:type="dxa"/>
            <w:vAlign w:val="center"/>
          </w:tcPr>
          <w:p w14:paraId="4FD6353C" w14:textId="506D8BE4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C514AA" w14:textId="67EB7ED4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92D54" w:rsidRPr="00F908E6" w14:paraId="51899DDD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</w:tcBorders>
            <w:vAlign w:val="center"/>
          </w:tcPr>
          <w:p w14:paraId="0ECE4FA7" w14:textId="77777777" w:rsidR="00992D54" w:rsidRPr="00F908E6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908E6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1843" w:type="dxa"/>
            <w:vAlign w:val="center"/>
          </w:tcPr>
          <w:p w14:paraId="1BD2740A" w14:textId="32E0ECDC" w:rsidR="00992D54" w:rsidRPr="00F908E6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BA6A36" w14:textId="159C93DB" w:rsidR="00992D54" w:rsidRPr="00F908E6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01CD" w:rsidRPr="00A601CD" w14:paraId="4B081F45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7A180E" w14:textId="77777777" w:rsidR="00992D54" w:rsidRPr="00A601CD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01CD">
              <w:rPr>
                <w:rFonts w:asciiTheme="minorEastAsia" w:hAnsiTheme="minorEastAsia" w:hint="eastAsia"/>
                <w:sz w:val="24"/>
                <w:szCs w:val="24"/>
              </w:rPr>
              <w:t>受講料、検査料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F992BA" w14:textId="5B6E11BC" w:rsidR="00992D54" w:rsidRPr="00A601CD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EA18B" w14:textId="79EB8584" w:rsidR="00992D54" w:rsidRPr="00A601CD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01CD" w:rsidRPr="00A601CD" w14:paraId="2607D794" w14:textId="77777777" w:rsidTr="00DA6961">
        <w:trPr>
          <w:trHeight w:val="499"/>
        </w:trPr>
        <w:tc>
          <w:tcPr>
            <w:tcW w:w="310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1A488BD" w14:textId="77777777" w:rsidR="00992D54" w:rsidRPr="00A601CD" w:rsidRDefault="00992D54" w:rsidP="00DA696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601CD">
              <w:rPr>
                <w:rFonts w:asciiTheme="minorEastAsia" w:hAnsiTheme="minorEastAsia" w:hint="eastAsia"/>
                <w:sz w:val="24"/>
                <w:szCs w:val="24"/>
              </w:rPr>
              <w:t>その他の経費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01E78FF" w14:textId="28AB5202" w:rsidR="00992D54" w:rsidRPr="00A601CD" w:rsidRDefault="00992D54" w:rsidP="00DA696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14D3A2" w14:textId="16D253E0" w:rsidR="00992D54" w:rsidRPr="00A601CD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601CD" w:rsidRPr="00A601CD" w14:paraId="31D8E76E" w14:textId="77777777" w:rsidTr="00DA6961">
        <w:trPr>
          <w:cantSplit/>
          <w:trHeight w:val="441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E6078F" w14:textId="61DA9E47" w:rsidR="002165D5" w:rsidRPr="00A601CD" w:rsidRDefault="002165D5" w:rsidP="002165D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補助対象経費合計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B4AB" w14:textId="4F75E21B" w:rsidR="002165D5" w:rsidRPr="00A601CD" w:rsidRDefault="002165D5" w:rsidP="002165D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6BD50B" w14:textId="30626922" w:rsidR="002165D5" w:rsidRPr="00067396" w:rsidRDefault="00067396" w:rsidP="00067396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※　</w:t>
            </w:r>
            <w:r w:rsidR="002165D5" w:rsidRPr="00067396">
              <w:rPr>
                <w:rFonts w:asciiTheme="majorEastAsia" w:eastAsiaTheme="majorEastAsia" w:hAnsiTheme="majorEastAsia" w:hint="eastAsia"/>
                <w:sz w:val="22"/>
              </w:rPr>
              <w:t>下表Ｂへ転記</w:t>
            </w:r>
          </w:p>
        </w:tc>
      </w:tr>
    </w:tbl>
    <w:p w14:paraId="69333808" w14:textId="7A9E8844" w:rsidR="00992D54" w:rsidRPr="00A601CD" w:rsidRDefault="00992D54" w:rsidP="002455FA">
      <w:pPr>
        <w:spacing w:beforeLines="50" w:before="180" w:line="280" w:lineRule="exact"/>
        <w:ind w:left="220" w:hangingChars="100" w:hanging="220"/>
        <w:rPr>
          <w:rFonts w:asciiTheme="minorEastAsia" w:hAnsiTheme="minorEastAsia"/>
          <w:sz w:val="22"/>
        </w:rPr>
      </w:pPr>
      <w:r w:rsidRPr="00A601CD">
        <w:rPr>
          <w:rFonts w:asciiTheme="minorEastAsia" w:hAnsiTheme="minorEastAsia" w:hint="eastAsia"/>
          <w:sz w:val="22"/>
        </w:rPr>
        <w:t>●　下</w:t>
      </w:r>
      <w:r w:rsidR="0052434A" w:rsidRPr="00A601CD">
        <w:rPr>
          <w:rFonts w:asciiTheme="minorEastAsia" w:hAnsiTheme="minorEastAsia" w:hint="eastAsia"/>
          <w:sz w:val="22"/>
        </w:rPr>
        <w:t>表</w:t>
      </w:r>
      <w:r w:rsidRPr="00A601CD">
        <w:rPr>
          <w:rFonts w:asciiTheme="minorEastAsia" w:hAnsiTheme="minorEastAsia" w:hint="eastAsia"/>
          <w:sz w:val="22"/>
        </w:rPr>
        <w:t>の補助対象計算欄で算出した「補助対象額」を超える経費は必ずしも記載しなくてもよい。</w:t>
      </w:r>
    </w:p>
    <w:p w14:paraId="5C311A7E" w14:textId="77E5E88D" w:rsidR="00992D54" w:rsidRPr="00A601CD" w:rsidRDefault="00992D54" w:rsidP="002455FA">
      <w:pPr>
        <w:spacing w:line="280" w:lineRule="exact"/>
        <w:ind w:left="220" w:hangingChars="100" w:hanging="220"/>
        <w:rPr>
          <w:rFonts w:asciiTheme="minorEastAsia" w:hAnsiTheme="minorEastAsia"/>
          <w:sz w:val="22"/>
        </w:rPr>
      </w:pPr>
      <w:r w:rsidRPr="00A601CD">
        <w:rPr>
          <w:rFonts w:asciiTheme="minorEastAsia" w:hAnsiTheme="minorEastAsia"/>
          <w:sz w:val="22"/>
        </w:rPr>
        <w:t>●　食材購入費の欄に記載する場合は、別紙</w:t>
      </w:r>
      <w:r w:rsidR="00154062" w:rsidRPr="00A601CD">
        <w:rPr>
          <w:rFonts w:asciiTheme="minorEastAsia" w:hAnsiTheme="minorEastAsia" w:hint="eastAsia"/>
          <w:sz w:val="22"/>
        </w:rPr>
        <w:t>２</w:t>
      </w:r>
      <w:r w:rsidRPr="00A601CD">
        <w:rPr>
          <w:rFonts w:asciiTheme="minorEastAsia" w:hAnsiTheme="minorEastAsia"/>
          <w:sz w:val="22"/>
        </w:rPr>
        <w:t>「食事提供日における総提供数と支援対象児童数」を記載し計算すること。</w:t>
      </w:r>
    </w:p>
    <w:p w14:paraId="79BEEA3E" w14:textId="4A174F93" w:rsidR="00154062" w:rsidRPr="00A601CD" w:rsidRDefault="00154062" w:rsidP="002455FA">
      <w:pPr>
        <w:spacing w:line="280" w:lineRule="exact"/>
        <w:ind w:left="220" w:hangingChars="100" w:hanging="220"/>
        <w:rPr>
          <w:rFonts w:asciiTheme="minorEastAsia" w:hAnsiTheme="minorEastAsia"/>
          <w:sz w:val="22"/>
        </w:rPr>
      </w:pPr>
      <w:r w:rsidRPr="00A601CD">
        <w:rPr>
          <w:rFonts w:asciiTheme="minorEastAsia" w:hAnsiTheme="minorEastAsia"/>
          <w:sz w:val="22"/>
        </w:rPr>
        <w:t xml:space="preserve">●　</w:t>
      </w:r>
      <w:r w:rsidRPr="00A601CD">
        <w:rPr>
          <w:rFonts w:asciiTheme="minorEastAsia" w:hAnsiTheme="minorEastAsia" w:hint="eastAsia"/>
          <w:sz w:val="22"/>
        </w:rPr>
        <w:t>運搬</w:t>
      </w:r>
      <w:r w:rsidRPr="00A601CD">
        <w:rPr>
          <w:rFonts w:asciiTheme="minorEastAsia" w:hAnsiTheme="minorEastAsia"/>
          <w:sz w:val="22"/>
        </w:rPr>
        <w:t>費の欄に記載する場合は、別紙</w:t>
      </w:r>
      <w:r w:rsidRPr="00A601CD">
        <w:rPr>
          <w:rFonts w:asciiTheme="minorEastAsia" w:hAnsiTheme="minorEastAsia" w:hint="eastAsia"/>
          <w:sz w:val="22"/>
        </w:rPr>
        <w:t>３</w:t>
      </w:r>
      <w:r w:rsidRPr="00A601CD">
        <w:rPr>
          <w:rFonts w:asciiTheme="minorEastAsia" w:hAnsiTheme="minorEastAsia"/>
          <w:sz w:val="22"/>
        </w:rPr>
        <w:t>「食事</w:t>
      </w:r>
      <w:r w:rsidRPr="00A601CD">
        <w:rPr>
          <w:rFonts w:asciiTheme="minorEastAsia" w:hAnsiTheme="minorEastAsia" w:hint="eastAsia"/>
          <w:sz w:val="22"/>
        </w:rPr>
        <w:t>運搬</w:t>
      </w:r>
      <w:r w:rsidRPr="00A601CD">
        <w:rPr>
          <w:rFonts w:asciiTheme="minorEastAsia" w:hAnsiTheme="minorEastAsia"/>
          <w:sz w:val="22"/>
        </w:rPr>
        <w:t>日における総</w:t>
      </w:r>
      <w:r w:rsidRPr="00A601CD">
        <w:rPr>
          <w:rFonts w:asciiTheme="minorEastAsia" w:hAnsiTheme="minorEastAsia" w:hint="eastAsia"/>
          <w:sz w:val="22"/>
        </w:rPr>
        <w:t>運搬箇所</w:t>
      </w:r>
      <w:r w:rsidRPr="00A601CD">
        <w:rPr>
          <w:rFonts w:asciiTheme="minorEastAsia" w:hAnsiTheme="minorEastAsia"/>
          <w:sz w:val="22"/>
        </w:rPr>
        <w:t>数と支援対象児童</w:t>
      </w:r>
      <w:r w:rsidRPr="00A601CD">
        <w:rPr>
          <w:rFonts w:asciiTheme="minorEastAsia" w:hAnsiTheme="minorEastAsia" w:hint="eastAsia"/>
          <w:sz w:val="22"/>
        </w:rPr>
        <w:t>への運搬箇所数</w:t>
      </w:r>
      <w:r w:rsidRPr="00A601CD">
        <w:rPr>
          <w:rFonts w:asciiTheme="minorEastAsia" w:hAnsiTheme="minorEastAsia"/>
          <w:sz w:val="22"/>
        </w:rPr>
        <w:t>」を記載し計算すること。</w:t>
      </w:r>
    </w:p>
    <w:p w14:paraId="435EAEDA" w14:textId="1706173E" w:rsidR="00992D54" w:rsidRPr="00A601CD" w:rsidRDefault="00992D54" w:rsidP="00992D54">
      <w:pPr>
        <w:spacing w:line="240" w:lineRule="exact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8"/>
        <w:tblW w:w="9766" w:type="dxa"/>
        <w:tblLayout w:type="fixed"/>
        <w:tblLook w:val="04A0" w:firstRow="1" w:lastRow="0" w:firstColumn="1" w:lastColumn="0" w:noHBand="0" w:noVBand="1"/>
      </w:tblPr>
      <w:tblGrid>
        <w:gridCol w:w="10"/>
        <w:gridCol w:w="3944"/>
        <w:gridCol w:w="5812"/>
      </w:tblGrid>
      <w:tr w:rsidR="00A601CD" w:rsidRPr="00A601CD" w14:paraId="66FEEAE2" w14:textId="77777777" w:rsidTr="00D72D06">
        <w:trPr>
          <w:gridBefore w:val="1"/>
          <w:wBefore w:w="10" w:type="dxa"/>
          <w:cantSplit/>
          <w:trHeight w:val="411"/>
        </w:trPr>
        <w:tc>
          <w:tcPr>
            <w:tcW w:w="97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DC42E3" w14:textId="77777777" w:rsidR="00992D54" w:rsidRPr="00A601CD" w:rsidRDefault="00992D54" w:rsidP="00DA69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601CD">
              <w:rPr>
                <w:rFonts w:asciiTheme="minorEastAsia" w:hAnsiTheme="minorEastAsia" w:hint="eastAsia"/>
                <w:sz w:val="24"/>
                <w:szCs w:val="24"/>
              </w:rPr>
              <w:t>補助対象額計算欄</w:t>
            </w:r>
          </w:p>
        </w:tc>
      </w:tr>
      <w:tr w:rsidR="00A601CD" w:rsidRPr="00A601CD" w14:paraId="4FBF870C" w14:textId="77777777" w:rsidTr="00D72D06">
        <w:trPr>
          <w:gridBefore w:val="1"/>
          <w:wBefore w:w="10" w:type="dxa"/>
          <w:trHeight w:val="499"/>
        </w:trPr>
        <w:tc>
          <w:tcPr>
            <w:tcW w:w="97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5D9EF" w14:textId="77777777" w:rsidR="00992D54" w:rsidRPr="00A601CD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【補助単価による算出額】</w:t>
            </w:r>
          </w:p>
          <w:p w14:paraId="16068D01" w14:textId="77777777" w:rsidR="00992D54" w:rsidRPr="00A601CD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①　居場所による状況把握</w:t>
            </w:r>
          </w:p>
          <w:p w14:paraId="145C176A" w14:textId="564C883B" w:rsidR="00992D54" w:rsidRPr="00A601CD" w:rsidRDefault="00992D54" w:rsidP="00DA6961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＠1,000円×年間延べ</w:t>
            </w:r>
            <w:r w:rsidR="00C029B9"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人＝</w:t>
            </w:r>
            <w:r w:rsidR="00C029B9"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14:paraId="2BFAEBE4" w14:textId="77777777" w:rsidR="00992D54" w:rsidRPr="00A601CD" w:rsidRDefault="00992D54" w:rsidP="00DA696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②　訪問による状況把握</w:t>
            </w:r>
          </w:p>
          <w:p w14:paraId="54384E03" w14:textId="40F5DA99" w:rsidR="00992D54" w:rsidRPr="00A601CD" w:rsidRDefault="00992D54" w:rsidP="00DA6961">
            <w:pPr>
              <w:ind w:firstLineChars="200" w:firstLine="4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＠1,500円×年間延べ</w:t>
            </w:r>
            <w:r w:rsidR="00C029B9"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人＝</w:t>
            </w:r>
            <w:r w:rsidR="00C029B9"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  <w:p w14:paraId="69349E04" w14:textId="77777777" w:rsidR="005B6231" w:rsidRPr="00A601CD" w:rsidRDefault="005B6231" w:rsidP="005B6231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0AB880" w14:textId="77777777" w:rsidR="002165D5" w:rsidRPr="00A601CD" w:rsidRDefault="002165D5" w:rsidP="002165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①＋②算出額合計　　　　　円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＜</w:t>
            </w:r>
            <w:r w:rsidRPr="00A601CD">
              <w:rPr>
                <w:rFonts w:asciiTheme="majorEastAsia" w:eastAsiaTheme="majorEastAsia" w:hAnsiTheme="majorEastAsia" w:hint="eastAsia"/>
                <w:dstrike/>
                <w:sz w:val="24"/>
                <w:szCs w:val="24"/>
              </w:rPr>
              <w:t>（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または＞</w:t>
            </w:r>
            <w:r w:rsidRPr="00A601CD">
              <w:rPr>
                <w:rFonts w:asciiTheme="majorEastAsia" w:eastAsiaTheme="majorEastAsia" w:hAnsiTheme="majorEastAsia" w:hint="eastAsia"/>
                <w:dstrike/>
                <w:sz w:val="24"/>
                <w:szCs w:val="24"/>
              </w:rPr>
              <w:t>）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Ｂ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補助申請経費合計　　　　　円</w:t>
            </w:r>
            <w:r w:rsidRPr="00A601CD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7355014E" w14:textId="538BD2A8" w:rsidR="002165D5" w:rsidRPr="00A601CD" w:rsidRDefault="002165D5" w:rsidP="002165D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　ＡとＢの</w:t>
            </w:r>
            <w:r w:rsidR="00323EA8" w:rsidRPr="00A601CD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いずれ</w:t>
            </w:r>
            <w:r w:rsidRPr="00A601CD">
              <w:rPr>
                <w:rFonts w:asciiTheme="majorEastAsia" w:eastAsiaTheme="majorEastAsia" w:hAnsiTheme="majorEastAsia" w:hint="eastAsia"/>
                <w:sz w:val="18"/>
                <w:szCs w:val="18"/>
              </w:rPr>
              <w:t>か低い方の金額をＣに転記）</w:t>
            </w:r>
          </w:p>
          <w:p w14:paraId="1F200260" w14:textId="2F0DA72F" w:rsidR="002165D5" w:rsidRPr="00A601CD" w:rsidRDefault="002165D5" w:rsidP="002165D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>Ｃ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 xml:space="preserve">　　　　　　　　円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＜（または＞）　Ｄ</w:t>
            </w:r>
            <w:r w:rsidR="004204A8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交付決定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額</w:t>
            </w:r>
            <w:r w:rsidR="004204A8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 xml:space="preserve">　　　　　</w:t>
            </w: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  <w:bdr w:val="single" w:sz="4" w:space="0" w:color="auto"/>
              </w:rPr>
              <w:t>円</w:t>
            </w:r>
          </w:p>
          <w:p w14:paraId="2C8A4681" w14:textId="4A27025B" w:rsidR="00992D54" w:rsidRPr="00A601CD" w:rsidRDefault="002165D5" w:rsidP="002165D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01C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　ＣとＤの</w:t>
            </w:r>
            <w:r w:rsidR="00323EA8" w:rsidRPr="00A601CD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いずれ</w:t>
            </w:r>
            <w:r w:rsidRPr="00A601CD">
              <w:rPr>
                <w:rFonts w:asciiTheme="majorEastAsia" w:eastAsiaTheme="majorEastAsia" w:hAnsiTheme="majorEastAsia" w:hint="eastAsia"/>
                <w:sz w:val="18"/>
                <w:szCs w:val="18"/>
              </w:rPr>
              <w:t>か低い方の金額を補助対象額に転記）</w:t>
            </w:r>
          </w:p>
        </w:tc>
      </w:tr>
      <w:tr w:rsidR="00A601CD" w:rsidRPr="00A601CD" w14:paraId="768D6084" w14:textId="77777777" w:rsidTr="00D72D06">
        <w:trPr>
          <w:cantSplit/>
          <w:trHeight w:val="441"/>
        </w:trPr>
        <w:tc>
          <w:tcPr>
            <w:tcW w:w="395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ACBC71" w14:textId="77777777" w:rsidR="002165D5" w:rsidRPr="00A601CD" w:rsidRDefault="002165D5" w:rsidP="002165D5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補助対象額</w:t>
            </w:r>
          </w:p>
        </w:tc>
        <w:tc>
          <w:tcPr>
            <w:tcW w:w="581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C5EFCD" w14:textId="579E9E5C" w:rsidR="002165D5" w:rsidRPr="00A601CD" w:rsidRDefault="002165D5" w:rsidP="002165D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601C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円</w:t>
            </w:r>
            <w:r w:rsidRPr="00A601CD">
              <w:rPr>
                <w:rFonts w:asciiTheme="majorEastAsia" w:eastAsiaTheme="majorEastAsia" w:hAnsiTheme="majorEastAsia" w:hint="eastAsia"/>
                <w:w w:val="70"/>
                <w:szCs w:val="21"/>
              </w:rPr>
              <w:t>（収支決算書</w:t>
            </w:r>
            <w:r w:rsidR="00A601CD" w:rsidRPr="00A601CD">
              <w:rPr>
                <w:rFonts w:asciiTheme="majorEastAsia" w:eastAsiaTheme="majorEastAsia" w:hAnsiTheme="majorEastAsia" w:hint="eastAsia"/>
                <w:w w:val="70"/>
                <w:szCs w:val="21"/>
              </w:rPr>
              <w:t>の</w:t>
            </w:r>
            <w:r w:rsidRPr="00A601CD">
              <w:rPr>
                <w:rFonts w:asciiTheme="majorEastAsia" w:eastAsiaTheme="majorEastAsia" w:hAnsiTheme="majorEastAsia" w:hint="eastAsia"/>
                <w:w w:val="70"/>
                <w:szCs w:val="21"/>
              </w:rPr>
              <w:t>札幌市補助金欄に転記）</w:t>
            </w:r>
          </w:p>
        </w:tc>
      </w:tr>
    </w:tbl>
    <w:p w14:paraId="0EF07C77" w14:textId="77777777" w:rsidR="005B6231" w:rsidRPr="00A601CD" w:rsidRDefault="005B6231" w:rsidP="005B6231">
      <w:pPr>
        <w:spacing w:beforeLines="50" w:before="180" w:line="260" w:lineRule="exact"/>
        <w:ind w:left="220" w:rightChars="-135" w:right="-283" w:hangingChars="100" w:hanging="220"/>
        <w:rPr>
          <w:rFonts w:ascii="ＭＳ 明朝" w:eastAsia="ＭＳ 明朝" w:hAnsi="ＭＳ 明朝" w:cs="ＭＳ 明朝"/>
          <w:sz w:val="22"/>
        </w:rPr>
      </w:pPr>
      <w:r w:rsidRPr="00A601CD">
        <w:rPr>
          <w:rFonts w:ascii="ＭＳ 明朝" w:eastAsia="ＭＳ 明朝" w:hAnsi="ＭＳ 明朝" w:cs="ＭＳ 明朝" w:hint="eastAsia"/>
          <w:sz w:val="22"/>
        </w:rPr>
        <w:t>※　補助対象額の計算方法</w:t>
      </w:r>
    </w:p>
    <w:p w14:paraId="3AE3ABDC" w14:textId="77777777" w:rsidR="005B6231" w:rsidRPr="00A601CD" w:rsidRDefault="005B6231" w:rsidP="005B6231">
      <w:pPr>
        <w:spacing w:line="260" w:lineRule="exact"/>
        <w:ind w:rightChars="-135" w:right="-283" w:firstLineChars="100" w:firstLine="220"/>
        <w:rPr>
          <w:rFonts w:ascii="ＭＳ 明朝" w:eastAsia="ＭＳ 明朝" w:hAnsi="ＭＳ 明朝" w:cs="ＭＳ 明朝"/>
          <w:sz w:val="22"/>
        </w:rPr>
      </w:pPr>
      <w:r w:rsidRPr="00A601CD">
        <w:rPr>
          <w:rFonts w:ascii="ＭＳ 明朝" w:eastAsia="ＭＳ 明朝" w:hAnsi="ＭＳ 明朝" w:cs="ＭＳ 明朝" w:hint="eastAsia"/>
          <w:sz w:val="22"/>
        </w:rPr>
        <w:t>・補助単価と状況把握の件数による算出額（Ａ）と補助申請経費合計（Ｂ）を計算</w:t>
      </w:r>
    </w:p>
    <w:p w14:paraId="4B44ED77" w14:textId="77777777" w:rsidR="005B6231" w:rsidRPr="00A601CD" w:rsidRDefault="005B6231" w:rsidP="005B6231">
      <w:pPr>
        <w:spacing w:line="260" w:lineRule="exact"/>
        <w:ind w:rightChars="-135" w:right="-283" w:firstLineChars="100" w:firstLine="220"/>
        <w:rPr>
          <w:rFonts w:ascii="ＭＳ 明朝" w:eastAsia="ＭＳ 明朝" w:hAnsi="ＭＳ 明朝" w:cs="ＭＳ 明朝"/>
          <w:sz w:val="22"/>
        </w:rPr>
      </w:pPr>
      <w:r w:rsidRPr="00A601CD">
        <w:rPr>
          <w:rFonts w:ascii="ＭＳ 明朝" w:eastAsia="ＭＳ 明朝" w:hAnsi="ＭＳ 明朝" w:cs="ＭＳ 明朝" w:hint="eastAsia"/>
          <w:sz w:val="22"/>
        </w:rPr>
        <w:t>・次に、ＡとＢのいずれか低い額をＣに転記</w:t>
      </w:r>
    </w:p>
    <w:p w14:paraId="2E56C034" w14:textId="284D8DD5" w:rsidR="005B6231" w:rsidRPr="00A601CD" w:rsidRDefault="005B6231" w:rsidP="005B6231">
      <w:pPr>
        <w:spacing w:line="260" w:lineRule="exact"/>
        <w:ind w:rightChars="-135" w:right="-283" w:firstLineChars="100" w:firstLine="220"/>
        <w:rPr>
          <w:rFonts w:ascii="ＭＳ 明朝" w:eastAsia="ＭＳ 明朝" w:hAnsi="ＭＳ 明朝" w:cs="ＭＳ 明朝"/>
          <w:sz w:val="22"/>
        </w:rPr>
      </w:pPr>
      <w:r w:rsidRPr="00A601CD">
        <w:rPr>
          <w:rFonts w:ascii="ＭＳ 明朝" w:eastAsia="ＭＳ 明朝" w:hAnsi="ＭＳ 明朝" w:cs="ＭＳ 明朝" w:hint="eastAsia"/>
          <w:sz w:val="22"/>
        </w:rPr>
        <w:t>・Ｃと交付決定時の交付決定額（Ｄ）を比較し、</w:t>
      </w:r>
      <w:r w:rsidR="00323EA8" w:rsidRPr="00A601CD">
        <w:rPr>
          <w:rFonts w:ascii="ＭＳ 明朝" w:eastAsia="ＭＳ 明朝" w:hAnsi="ＭＳ 明朝" w:hint="eastAsia"/>
          <w:sz w:val="22"/>
        </w:rPr>
        <w:t>いずれ</w:t>
      </w:r>
      <w:r w:rsidRPr="00A601CD">
        <w:rPr>
          <w:rFonts w:ascii="ＭＳ 明朝" w:eastAsia="ＭＳ 明朝" w:hAnsi="ＭＳ 明朝" w:cs="ＭＳ 明朝" w:hint="eastAsia"/>
          <w:sz w:val="22"/>
        </w:rPr>
        <w:t>か低い方の金額とする。</w:t>
      </w:r>
    </w:p>
    <w:p w14:paraId="511859CA" w14:textId="77777777" w:rsidR="005B6231" w:rsidRPr="00A601CD" w:rsidRDefault="005B6231" w:rsidP="005B6231">
      <w:pPr>
        <w:spacing w:line="260" w:lineRule="exact"/>
        <w:ind w:rightChars="-135" w:right="-283" w:firstLineChars="200" w:firstLine="440"/>
        <w:rPr>
          <w:rFonts w:asciiTheme="minorEastAsia" w:hAnsiTheme="minorEastAsia"/>
          <w:sz w:val="22"/>
        </w:rPr>
      </w:pPr>
      <w:r w:rsidRPr="00A601CD">
        <w:rPr>
          <w:rFonts w:asciiTheme="minorEastAsia" w:hAnsiTheme="minorEastAsia" w:hint="eastAsia"/>
          <w:sz w:val="22"/>
        </w:rPr>
        <w:t>（1,000円未満の端数が生じた場合は切り捨てとすること。）</w:t>
      </w:r>
    </w:p>
    <w:p w14:paraId="0FB3D761" w14:textId="77777777" w:rsidR="002455FA" w:rsidRPr="00A601CD" w:rsidRDefault="002455FA" w:rsidP="002455FA">
      <w:pPr>
        <w:spacing w:line="280" w:lineRule="exact"/>
        <w:rPr>
          <w:rFonts w:ascii="ＭＳ 明朝" w:eastAsia="ＭＳ 明朝" w:hAnsi="ＭＳ 明朝" w:cs="ＭＳ 明朝"/>
          <w:sz w:val="22"/>
        </w:rPr>
      </w:pPr>
    </w:p>
    <w:p w14:paraId="6C1A9163" w14:textId="1B817BD7" w:rsidR="00992D54" w:rsidRPr="002C64D7" w:rsidRDefault="001446CC" w:rsidP="001446CC">
      <w:pPr>
        <w:rPr>
          <w:rFonts w:asciiTheme="minorEastAsia" w:hAnsiTheme="minorEastAsia"/>
          <w:sz w:val="24"/>
          <w:szCs w:val="24"/>
        </w:rPr>
      </w:pPr>
      <w:r w:rsidRPr="002C64D7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793596" wp14:editId="7341EB6C">
                <wp:simplePos x="0" y="0"/>
                <wp:positionH relativeFrom="column">
                  <wp:posOffset>-190500</wp:posOffset>
                </wp:positionH>
                <wp:positionV relativeFrom="paragraph">
                  <wp:posOffset>-295910</wp:posOffset>
                </wp:positionV>
                <wp:extent cx="1143000" cy="2857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344C5" w14:textId="4ECB048F" w:rsidR="002C64D7" w:rsidRPr="002C64D7" w:rsidRDefault="002C64D7" w:rsidP="002C64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93596" id="正方形/長方形 8" o:spid="_x0000_s1027" style="position:absolute;left:0;text-align:left;margin-left:-15pt;margin-top:-23.3pt;width:90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uLCdQIAAEgFAAAOAAAAZHJzL2Uyb0RvYy54bWysVE1v2zAMvQ/YfxB0X21nydYFdYqgRYcB&#10;RVusHXpWZKk2IIsapcTOfv0o2XG6tthh2MWW+PFIPpI6O+9bw3YKfQO25MVJzpmyEqrGPpX8x8PV&#10;h1POfBC2EgasKvleeX6+ev/urHNLNYMaTKWQEYj1y86VvA7BLbPMy1q1wp+AU5aUGrAVga74lFUo&#10;OkJvTTbL809ZB1g5BKm8J+nloOSrhK+1kuFWa68CMyWn3EL6Yvpu4jdbnYnlEwpXN3JMQ/xDFq1o&#10;LAWdoC5FEGyLzSuotpEIHnQ4kdBmoHUjVaqBqinyF9Xc18KpVAuR491Ek/9/sPJmd+/ukGjonF96&#10;OsYqeo1t/FN+rE9k7SeyVB+YJGFRzD/mOXEqSTc7XXxeJDazo7dDH74qaFk8lBypGYkjsbv2gSKS&#10;6cEkBrNw1RiTGmLsHwIyjJLsmGI6hb1R0c7Y70qzpqKkZilAmh51YZDtBPVdSKlsKAZVLSo1iBeU&#10;/SHlySNllQAjsqaEJuwRIE7ma+yhnNE+uqo0fJNz/rfEBufJI0UGGybntrGAbwEYqmqMPNgfSBqo&#10;iSyFftMTN9SvaBklG6j2d8gQhmXwTl411KBr4cOdQJp+6iltdLiljzbQlRzGE2c14K+35NGehpK0&#10;nHW0TSX3P7cCFWfmm6Vx/VLM53H90mW++DyjCz7XbJ5r7La9AGpcQW+Hk+kY7YM5HDVC+0iLv45R&#10;SSWspNgllwEPl4swbDk9HVKt18mMVs6JcG3vnYzgkec4gA/9o0A3Tmmg+b6Bw+aJ5YthHWyjp4X1&#10;NoBu0iQfeR07QOuaRml8WuJ78PyerI4P4Oo3AAAA//8DAFBLAwQUAAYACAAAACEAe+boI94AAAAK&#10;AQAADwAAAGRycy9kb3ducmV2LnhtbEyPS0/DMBCE70j8B2uRuLVOeURVGqcCJIRQD4hC7469TSLi&#10;dRQ7j/57Nie47c6OZr/J97NrxYh9aDwp2KwTEEjG24YqBd9fr6stiBA1Wd16QgUXDLAvrq9ynVk/&#10;0SeOx1gJDqGQaQV1jF0mZTA1Oh3WvkPi29n3Tkde+0raXk8c7lp5lySpdLoh/lDrDl9qND/HwSk4&#10;+fPz5ExJ7+PloxneDr0x24NStzfz0w5ExDn+mWHBZ3QomKn0A9kgWgWr+4S7RB4e0hTE4nhclJKV&#10;TQqyyOX/CsUvAAAA//8DAFBLAQItABQABgAIAAAAIQC2gziS/gAAAOEBAAATAAAAAAAAAAAAAAAA&#10;AAAAAABbQ29udGVudF9UeXBlc10ueG1sUEsBAi0AFAAGAAgAAAAhADj9If/WAAAAlAEAAAsAAAAA&#10;AAAAAAAAAAAALwEAAF9yZWxzLy5yZWxzUEsBAi0AFAAGAAgAAAAhAEaS4sJ1AgAASAUAAA4AAAAA&#10;AAAAAAAAAAAALgIAAGRycy9lMm9Eb2MueG1sUEsBAi0AFAAGAAgAAAAhAHvm6CPeAAAACgEAAA8A&#10;AAAAAAAAAAAAAAAAzwQAAGRycy9kb3ducmV2LnhtbFBLBQYAAAAABAAEAPMAAADaBQAAAAA=&#10;" filled="f" stroked="f" strokeweight="1pt">
                <v:textbox>
                  <w:txbxContent>
                    <w:p w14:paraId="6AA344C5" w14:textId="4ECB048F" w:rsidR="002C64D7" w:rsidRPr="002C64D7" w:rsidRDefault="002C64D7" w:rsidP="002C64D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（別紙２）</w:t>
                      </w:r>
                    </w:p>
                  </w:txbxContent>
                </v:textbox>
              </v:rect>
            </w:pict>
          </mc:Fallback>
        </mc:AlternateContent>
      </w:r>
      <w:r w:rsidR="00992D54" w:rsidRPr="002C64D7">
        <w:rPr>
          <w:rFonts w:asciiTheme="minorEastAsia" w:hAnsiTheme="minorEastAsia"/>
          <w:sz w:val="24"/>
          <w:szCs w:val="24"/>
        </w:rPr>
        <w:t>食事提供日における総提供数と支援対象児童数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1370"/>
        <w:gridCol w:w="1369"/>
        <w:gridCol w:w="1369"/>
        <w:gridCol w:w="1330"/>
        <w:gridCol w:w="1351"/>
        <w:gridCol w:w="1330"/>
        <w:gridCol w:w="1289"/>
      </w:tblGrid>
      <w:tr w:rsidR="00992D54" w:rsidRPr="002C64D7" w14:paraId="16CA9003" w14:textId="77777777" w:rsidTr="00DA6961">
        <w:tc>
          <w:tcPr>
            <w:tcW w:w="1370" w:type="dxa"/>
          </w:tcPr>
          <w:p w14:paraId="524881BE" w14:textId="268FEE98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食事提供日</w:t>
            </w:r>
          </w:p>
        </w:tc>
        <w:tc>
          <w:tcPr>
            <w:tcW w:w="1369" w:type="dxa"/>
          </w:tcPr>
          <w:p w14:paraId="42A63CC0" w14:textId="77777777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A食材費合計</w:t>
            </w:r>
          </w:p>
        </w:tc>
        <w:tc>
          <w:tcPr>
            <w:tcW w:w="1369" w:type="dxa"/>
          </w:tcPr>
          <w:p w14:paraId="7E756CB6" w14:textId="77777777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B総提供数</w:t>
            </w:r>
          </w:p>
        </w:tc>
        <w:tc>
          <w:tcPr>
            <w:tcW w:w="1330" w:type="dxa"/>
          </w:tcPr>
          <w:p w14:paraId="79D86F96" w14:textId="77777777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C支援対象児童数</w:t>
            </w:r>
          </w:p>
        </w:tc>
        <w:tc>
          <w:tcPr>
            <w:tcW w:w="1351" w:type="dxa"/>
          </w:tcPr>
          <w:p w14:paraId="7F3DB5DD" w14:textId="77777777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D支援対象児童に対する食材費</w:t>
            </w:r>
          </w:p>
          <w:p w14:paraId="7D76E088" w14:textId="41E856F4" w:rsidR="00992D54" w:rsidRPr="002C64D7" w:rsidRDefault="002C64D7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992D54" w:rsidRPr="002C64D7">
              <w:rPr>
                <w:rFonts w:asciiTheme="minorEastAsia" w:hAnsiTheme="minorEastAsia" w:hint="eastAsia"/>
                <w:sz w:val="24"/>
                <w:szCs w:val="24"/>
              </w:rPr>
              <w:t>A÷B×C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330" w:type="dxa"/>
          </w:tcPr>
          <w:p w14:paraId="5490CE58" w14:textId="77777777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E支援対象児童数分の食事代金受領分</w:t>
            </w:r>
          </w:p>
        </w:tc>
        <w:tc>
          <w:tcPr>
            <w:tcW w:w="1289" w:type="dxa"/>
          </w:tcPr>
          <w:p w14:paraId="5248F96F" w14:textId="1BE3BE08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F</w:t>
            </w:r>
            <w:r w:rsidR="002C64D7" w:rsidRPr="002C64D7">
              <w:rPr>
                <w:rFonts w:asciiTheme="minorEastAsia" w:hAnsiTheme="minorEastAsia" w:hint="eastAsia"/>
                <w:sz w:val="22"/>
              </w:rPr>
              <w:t>(</w:t>
            </w:r>
            <w:r w:rsidR="002C64D7">
              <w:rPr>
                <w:rFonts w:asciiTheme="minorEastAsia" w:hAnsiTheme="minorEastAsia" w:hint="eastAsia"/>
                <w:sz w:val="24"/>
                <w:szCs w:val="24"/>
              </w:rPr>
              <w:t>別紙１</w:t>
            </w:r>
            <w:r w:rsidR="002C64D7" w:rsidRPr="002C64D7">
              <w:rPr>
                <w:rFonts w:asciiTheme="minorEastAsia" w:hAnsiTheme="minorEastAsia" w:hint="eastAsia"/>
                <w:sz w:val="22"/>
              </w:rPr>
              <w:t>)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に記載する食材費</w:t>
            </w:r>
          </w:p>
          <w:p w14:paraId="5495EDA4" w14:textId="77777777" w:rsidR="00992D54" w:rsidRPr="002C64D7" w:rsidRDefault="00992D54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/>
                <w:sz w:val="24"/>
                <w:szCs w:val="24"/>
              </w:rPr>
              <w:t>（D－E）</w:t>
            </w:r>
          </w:p>
        </w:tc>
      </w:tr>
      <w:tr w:rsidR="00992D54" w:rsidRPr="002C64D7" w14:paraId="4BDFBEBF" w14:textId="77777777" w:rsidTr="00DA6961">
        <w:tc>
          <w:tcPr>
            <w:tcW w:w="1370" w:type="dxa"/>
          </w:tcPr>
          <w:p w14:paraId="740377F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41F07E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57E8DB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30FA82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AB2D7F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A147CA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EFF86B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6F14CA8B" w14:textId="77777777" w:rsidTr="00DA6961">
        <w:tc>
          <w:tcPr>
            <w:tcW w:w="1370" w:type="dxa"/>
          </w:tcPr>
          <w:p w14:paraId="61A57BE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4902B6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9DF103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D7E3ED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F3C7ED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ED9D5D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5EC8E1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5A28913D" w14:textId="77777777" w:rsidTr="00DA6961">
        <w:tc>
          <w:tcPr>
            <w:tcW w:w="1370" w:type="dxa"/>
          </w:tcPr>
          <w:p w14:paraId="0BAB38C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2AEBF2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4E81B3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76954A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EE1DA5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983357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9A716F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36C793CD" w14:textId="77777777" w:rsidTr="00DA6961">
        <w:tc>
          <w:tcPr>
            <w:tcW w:w="1370" w:type="dxa"/>
          </w:tcPr>
          <w:p w14:paraId="6158C20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51768F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E22CC5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804C0D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9672FF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6A8804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94E2AA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0B90B6B5" w14:textId="77777777" w:rsidTr="00DA6961">
        <w:tc>
          <w:tcPr>
            <w:tcW w:w="1370" w:type="dxa"/>
          </w:tcPr>
          <w:p w14:paraId="217DE35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58809A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EE62AB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F01CEC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36589F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96AD05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1C7DDB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569688C4" w14:textId="77777777" w:rsidTr="00DA6961">
        <w:tc>
          <w:tcPr>
            <w:tcW w:w="1370" w:type="dxa"/>
          </w:tcPr>
          <w:p w14:paraId="49BDE45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4EDCC5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1C55E0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BB426E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944496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BC0BFB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C8788C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76E77DD8" w14:textId="77777777" w:rsidTr="00DA6961">
        <w:tc>
          <w:tcPr>
            <w:tcW w:w="1370" w:type="dxa"/>
          </w:tcPr>
          <w:p w14:paraId="68099E9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1518E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86A771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768A22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420728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BD5804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8A6ED3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78DAD0D7" w14:textId="77777777" w:rsidTr="00DA6961">
        <w:tc>
          <w:tcPr>
            <w:tcW w:w="1370" w:type="dxa"/>
          </w:tcPr>
          <w:p w14:paraId="29D3B50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D4238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A630FE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565534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B37ABA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1C0BA4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9B6E77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0AA564DE" w14:textId="77777777" w:rsidTr="00DA6961">
        <w:tc>
          <w:tcPr>
            <w:tcW w:w="1370" w:type="dxa"/>
          </w:tcPr>
          <w:p w14:paraId="7D8AB7D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DBAECE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71F05E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C323A4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DF3451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8AF124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F5DC04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218BCAA3" w14:textId="77777777" w:rsidTr="00DA6961">
        <w:tc>
          <w:tcPr>
            <w:tcW w:w="1370" w:type="dxa"/>
          </w:tcPr>
          <w:p w14:paraId="061B57A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1FEE56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AB2A52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276F77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8FFE3A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BCD2E3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0973262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42E80452" w14:textId="77777777" w:rsidTr="00DA6961">
        <w:tc>
          <w:tcPr>
            <w:tcW w:w="1370" w:type="dxa"/>
          </w:tcPr>
          <w:p w14:paraId="0AE99D9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F4F838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876559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EBE89D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EBB3DA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039C24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02DF12F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28613F17" w14:textId="77777777" w:rsidTr="00DA6961">
        <w:tc>
          <w:tcPr>
            <w:tcW w:w="1370" w:type="dxa"/>
          </w:tcPr>
          <w:p w14:paraId="59FA8F2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C5312C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A0431F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DFC8F5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D13DD9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E27B8C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4E961F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5C5914F7" w14:textId="77777777" w:rsidTr="00DA6961">
        <w:tc>
          <w:tcPr>
            <w:tcW w:w="1370" w:type="dxa"/>
          </w:tcPr>
          <w:p w14:paraId="35BE2BD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BA408A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EECE80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18F1E7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A9018E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5189B8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C127D2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7481FE3C" w14:textId="77777777" w:rsidTr="00DA6961">
        <w:tc>
          <w:tcPr>
            <w:tcW w:w="1370" w:type="dxa"/>
          </w:tcPr>
          <w:p w14:paraId="60863DF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9041EB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E1A771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856B04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0B64DB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CD14EB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4C56A0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577EE606" w14:textId="77777777" w:rsidTr="00DA6961">
        <w:tc>
          <w:tcPr>
            <w:tcW w:w="1370" w:type="dxa"/>
          </w:tcPr>
          <w:p w14:paraId="3A03469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AB9214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B3F2AC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1595A7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BF0E50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38EBD7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607777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02493F46" w14:textId="77777777" w:rsidTr="00DA6961">
        <w:tc>
          <w:tcPr>
            <w:tcW w:w="1370" w:type="dxa"/>
          </w:tcPr>
          <w:p w14:paraId="3A4B4D3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5DD48E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542F30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471379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766F827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EECCF7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DDF158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55A019DF" w14:textId="77777777" w:rsidTr="00DA6961">
        <w:tc>
          <w:tcPr>
            <w:tcW w:w="1370" w:type="dxa"/>
          </w:tcPr>
          <w:p w14:paraId="4F0D1D7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5316C6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14187F0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ACE716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CE092C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E6B650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910D3F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46E42E90" w14:textId="77777777" w:rsidTr="00DA6961">
        <w:tc>
          <w:tcPr>
            <w:tcW w:w="1370" w:type="dxa"/>
          </w:tcPr>
          <w:p w14:paraId="7A0D5ED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DFD693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DB9C1C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A4C2A6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703072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7A3678A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6BF607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28E1F164" w14:textId="77777777" w:rsidTr="00DA6961">
        <w:tc>
          <w:tcPr>
            <w:tcW w:w="1370" w:type="dxa"/>
          </w:tcPr>
          <w:p w14:paraId="3ADB1DC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31268D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44C91C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881C72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5C1182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BC9525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5696F5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4B82DDFF" w14:textId="77777777" w:rsidTr="00DA6961">
        <w:tc>
          <w:tcPr>
            <w:tcW w:w="1370" w:type="dxa"/>
          </w:tcPr>
          <w:p w14:paraId="7EF6626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D2A7B9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1D405B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DECA16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9F9284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68A7A90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98CD98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0C5257CB" w14:textId="77777777" w:rsidTr="00DA6961">
        <w:tc>
          <w:tcPr>
            <w:tcW w:w="1370" w:type="dxa"/>
          </w:tcPr>
          <w:p w14:paraId="768B6F6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E3EA91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24EA11B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2B5F64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9B55A4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D5646B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1E4A9C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3D20CD2A" w14:textId="77777777" w:rsidTr="00DA6961">
        <w:tc>
          <w:tcPr>
            <w:tcW w:w="1370" w:type="dxa"/>
          </w:tcPr>
          <w:p w14:paraId="4DFEBD1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0A8297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E4B907A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3F24E6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01B73E4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DDC263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1B30DA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73E16BCD" w14:textId="77777777" w:rsidTr="00DA6961">
        <w:tc>
          <w:tcPr>
            <w:tcW w:w="1370" w:type="dxa"/>
          </w:tcPr>
          <w:p w14:paraId="2E6B8EE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F55710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BDD2BB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EE2411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38E767F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08B73E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0EB09B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36AC6D99" w14:textId="77777777" w:rsidTr="00DA6961">
        <w:tc>
          <w:tcPr>
            <w:tcW w:w="1370" w:type="dxa"/>
          </w:tcPr>
          <w:p w14:paraId="29F1970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43ABAD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4C1E636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4D95BE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1A8CC0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3A7C0B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59A2C8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1CF306FC" w14:textId="77777777" w:rsidTr="00DA6961">
        <w:tc>
          <w:tcPr>
            <w:tcW w:w="1370" w:type="dxa"/>
          </w:tcPr>
          <w:p w14:paraId="0FF565F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54559756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729B999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65FACB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2F71BC5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9529FC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1C9920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6C99D13A" w14:textId="77777777" w:rsidTr="00DA6961">
        <w:tc>
          <w:tcPr>
            <w:tcW w:w="1370" w:type="dxa"/>
          </w:tcPr>
          <w:p w14:paraId="7CCAED0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FF4B5F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39F6491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85F725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0B346A8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38AA71F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7DE245B9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4D467210" w14:textId="77777777" w:rsidTr="00DA6961">
        <w:tc>
          <w:tcPr>
            <w:tcW w:w="1370" w:type="dxa"/>
          </w:tcPr>
          <w:p w14:paraId="63FC8432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968622E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48B6DC1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53FE664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61A73BA3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7A7C7B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AA66A3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5D23FCC4" w14:textId="77777777" w:rsidTr="00DA6961">
        <w:tc>
          <w:tcPr>
            <w:tcW w:w="1370" w:type="dxa"/>
          </w:tcPr>
          <w:p w14:paraId="2292A9BB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6F861D35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9" w:type="dxa"/>
          </w:tcPr>
          <w:p w14:paraId="071B75E4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386543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1" w:type="dxa"/>
          </w:tcPr>
          <w:p w14:paraId="13599827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F2EBF4C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F6DAA1D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D54" w:rsidRPr="002C64D7" w14:paraId="09958214" w14:textId="77777777" w:rsidTr="00DA6961">
        <w:tc>
          <w:tcPr>
            <w:tcW w:w="8119" w:type="dxa"/>
            <w:gridSpan w:val="6"/>
          </w:tcPr>
          <w:p w14:paraId="48A4CA23" w14:textId="77777777" w:rsidR="00992D54" w:rsidRPr="002C64D7" w:rsidRDefault="00992D54" w:rsidP="00DA69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289" w:type="dxa"/>
          </w:tcPr>
          <w:p w14:paraId="74EB7FDF" w14:textId="77777777" w:rsidR="00992D54" w:rsidRPr="002C64D7" w:rsidRDefault="00992D54" w:rsidP="00DA6961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47ABFAAE" w14:textId="77777777" w:rsidR="00992D54" w:rsidRPr="002C64D7" w:rsidRDefault="00992D54" w:rsidP="00992D5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C64D7">
        <w:rPr>
          <w:rFonts w:asciiTheme="minorEastAsia" w:hAnsiTheme="minorEastAsia" w:hint="eastAsia"/>
          <w:sz w:val="24"/>
          <w:szCs w:val="24"/>
        </w:rPr>
        <w:t>●　計算上の小数点以下の端数は切り捨て</w:t>
      </w:r>
    </w:p>
    <w:p w14:paraId="2BBCAEA4" w14:textId="0BC2707A" w:rsidR="002C64D7" w:rsidRDefault="00992D54" w:rsidP="00992D54">
      <w:pPr>
        <w:rPr>
          <w:rFonts w:ascii="ＭＳ 明朝" w:eastAsia="ＭＳ 明朝" w:hAnsi="ＭＳ 明朝" w:cs="ＭＳ 明朝"/>
          <w:sz w:val="24"/>
          <w:szCs w:val="24"/>
        </w:rPr>
      </w:pPr>
      <w:r w:rsidRPr="002C64D7">
        <w:rPr>
          <w:rFonts w:ascii="ＭＳ 明朝" w:eastAsia="ＭＳ 明朝" w:hAnsi="ＭＳ 明朝" w:cs="ＭＳ 明朝"/>
          <w:sz w:val="24"/>
          <w:szCs w:val="24"/>
        </w:rPr>
        <w:t>※　この様式により難い場合は、この様式に準じた別の様式を用いることができる。</w:t>
      </w:r>
    </w:p>
    <w:p w14:paraId="3D61A8B9" w14:textId="77777777" w:rsidR="002C64D7" w:rsidRDefault="002C64D7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3726BEED" w14:textId="6606A8F3" w:rsidR="002C64D7" w:rsidRPr="002C64D7" w:rsidRDefault="00154062" w:rsidP="0015406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C64D7">
        <w:rPr>
          <w:rFonts w:asciiTheme="majorEastAsia" w:eastAsiaTheme="majorEastAsia" w:hAnsiTheme="maj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0DC00" wp14:editId="12111426">
                <wp:simplePos x="0" y="0"/>
                <wp:positionH relativeFrom="column">
                  <wp:posOffset>-161925</wp:posOffset>
                </wp:positionH>
                <wp:positionV relativeFrom="paragraph">
                  <wp:posOffset>-295910</wp:posOffset>
                </wp:positionV>
                <wp:extent cx="1143000" cy="2857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47F6" w14:textId="65954AC4" w:rsidR="002C64D7" w:rsidRPr="002C64D7" w:rsidRDefault="002C64D7" w:rsidP="002C64D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0DC00" id="正方形/長方形 9" o:spid="_x0000_s1028" style="position:absolute;left:0;text-align:left;margin-left:-12.75pt;margin-top:-23.3pt;width:90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uPdAIAAEgFAAAOAAAAZHJzL2Uyb0RvYy54bWysVE1v2zAMvQ/YfxB0X21nydYFdYqgRYcB&#10;RVusHXpWZKk2IIsapcTOfv0o2XG6tthh2MWW+PFIPpI6O+9bw3YKfQO25MVJzpmyEqrGPpX8x8PV&#10;h1POfBC2EgasKvleeX6+ev/urHNLNYMaTKWQEYj1y86VvA7BLbPMy1q1wp+AU5aUGrAVga74lFUo&#10;OkJvTTbL809ZB1g5BKm8J+nloOSrhK+1kuFWa68CMyWn3EL6Yvpu4jdbnYnlEwpXN3JMQ/xDFq1o&#10;LAWdoC5FEGyLzSuotpEIHnQ4kdBmoHUjVaqBqinyF9Xc18KpVAuR491Ek/9/sPJmd+/ukGjonF96&#10;OsYqeo1t/FN+rE9k7SeyVB+YJGFRzD/mOXEqSTc7XXxeJDazo7dDH74qaFk8lBypGYkjsbv2gSKS&#10;6cEkBrNw1RiTGmLsHwIyjJLsmGI6hb1R0c7Y70qzpqKkZilAmh51YZDtBPVdSKlsKAZVLSo1iBeU&#10;/SHlySNllQAjsqaEJuwRIE7ma+yhnNE+uqo0fJNz/rfEBufJI0UGGybntrGAbwEYqmqMPNgfSBqo&#10;iSyFftMTN5EasoySDVT7O2QIwzJ4J68aatC18OFOIE0/9ZQ2OtzSRxvoSg7jibMa8Ndb8mhPQ0la&#10;zjrappL7n1uBijPzzdK4finm87h+6TJffJ7RBZ9rNs81dtteADWuoLfDyXSM9sEcjhqhfaTFX8eo&#10;pBJWUuySy4CHy0UYtpyeDqnW62RGK+dEuLb3TkbwyHMcwIf+UaAbpzTQfN/AYfPE8sWwDrbR08J6&#10;G0A3aZKPvI4doHVNozQ+LfE9eH5PVscHcPUbAAD//wMAUEsDBBQABgAIAAAAIQBPGUhY3gAAAAoB&#10;AAAPAAAAZHJzL2Rvd25yZXYueG1sTI/NTsMwEITvSLyDtUjcWqdVE1UhTgVICKEeEAXujr1NIuJ1&#10;FDs/fXu2J7jtzoxmvy0Oi+vEhENoPSnYrBMQSMbblmoFX58vqz2IEDVZ3XlCBRcMcChvbwqdWz/T&#10;B06nWAsuoZBrBU2MfS5lMA06Hda+R2Lv7AenI69DLe2gZy53ndwmSSadbokvNLrH5wbNz2l0Cr79&#10;+Wl2pqK36fLejq/HwZj9Uan7u+XxAUTEJf6F4YrP6FAyU+VHskF0ClbbNOUoD7ssA3FNpDtWKlY2&#10;GciykP9fKH8BAAD//wMAUEsBAi0AFAAGAAgAAAAhALaDOJL+AAAA4QEAABMAAAAAAAAAAAAAAAAA&#10;AAAAAFtDb250ZW50X1R5cGVzXS54bWxQSwECLQAUAAYACAAAACEAOP0h/9YAAACUAQAACwAAAAAA&#10;AAAAAAAAAAAvAQAAX3JlbHMvLnJlbHNQSwECLQAUAAYACAAAACEAfTPLj3QCAABIBQAADgAAAAAA&#10;AAAAAAAAAAAuAgAAZHJzL2Uyb0RvYy54bWxQSwECLQAUAAYACAAAACEATxlIWN4AAAAKAQAADwAA&#10;AAAAAAAAAAAAAADOBAAAZHJzL2Rvd25yZXYueG1sUEsFBgAAAAAEAAQA8wAAANkFAAAAAA==&#10;" filled="f" stroked="f" strokeweight="1pt">
                <v:textbox>
                  <w:txbxContent>
                    <w:p w14:paraId="714247F6" w14:textId="65954AC4" w:rsidR="002C64D7" w:rsidRPr="002C64D7" w:rsidRDefault="002C64D7" w:rsidP="002C64D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別紙３）</w:t>
                      </w:r>
                    </w:p>
                  </w:txbxContent>
                </v:textbox>
              </v:rect>
            </w:pict>
          </mc:Fallback>
        </mc:AlternateContent>
      </w:r>
      <w:r w:rsidR="002C64D7" w:rsidRPr="002C64D7">
        <w:rPr>
          <w:rFonts w:asciiTheme="minorEastAsia" w:hAnsiTheme="minorEastAsia"/>
          <w:sz w:val="24"/>
          <w:szCs w:val="24"/>
        </w:rPr>
        <w:t>食事</w:t>
      </w:r>
      <w:r w:rsidR="002C64D7">
        <w:rPr>
          <w:rFonts w:asciiTheme="minorEastAsia" w:hAnsiTheme="minorEastAsia" w:hint="eastAsia"/>
          <w:sz w:val="24"/>
          <w:szCs w:val="24"/>
        </w:rPr>
        <w:t>運搬</w:t>
      </w:r>
      <w:r w:rsidR="002C64D7" w:rsidRPr="002C64D7">
        <w:rPr>
          <w:rFonts w:asciiTheme="minorEastAsia" w:hAnsiTheme="minorEastAsia"/>
          <w:sz w:val="24"/>
          <w:szCs w:val="24"/>
        </w:rPr>
        <w:t>日における総</w:t>
      </w:r>
      <w:r>
        <w:rPr>
          <w:rFonts w:asciiTheme="minorEastAsia" w:hAnsiTheme="minorEastAsia" w:hint="eastAsia"/>
          <w:sz w:val="24"/>
          <w:szCs w:val="24"/>
        </w:rPr>
        <w:t>運搬箇所</w:t>
      </w:r>
      <w:r w:rsidR="002C64D7" w:rsidRPr="002C64D7">
        <w:rPr>
          <w:rFonts w:asciiTheme="minorEastAsia" w:hAnsiTheme="minorEastAsia"/>
          <w:sz w:val="24"/>
          <w:szCs w:val="24"/>
        </w:rPr>
        <w:t>数と支援対象児童</w:t>
      </w:r>
      <w:r>
        <w:rPr>
          <w:rFonts w:asciiTheme="minorEastAsia" w:hAnsiTheme="minorEastAsia" w:hint="eastAsia"/>
          <w:sz w:val="24"/>
          <w:szCs w:val="24"/>
        </w:rPr>
        <w:t>への運搬箇所数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1545"/>
        <w:gridCol w:w="1546"/>
        <w:gridCol w:w="1545"/>
        <w:gridCol w:w="1546"/>
        <w:gridCol w:w="1545"/>
        <w:gridCol w:w="1546"/>
      </w:tblGrid>
      <w:tr w:rsidR="00A601CD" w:rsidRPr="002C64D7" w14:paraId="2AC96583" w14:textId="77777777" w:rsidTr="00A601CD">
        <w:tc>
          <w:tcPr>
            <w:tcW w:w="1545" w:type="dxa"/>
          </w:tcPr>
          <w:p w14:paraId="647754E0" w14:textId="57DDC286" w:rsidR="00A601CD" w:rsidRPr="002C64D7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食事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運搬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1546" w:type="dxa"/>
          </w:tcPr>
          <w:p w14:paraId="50FFF9DA" w14:textId="0E4F07D4" w:rsidR="00A601CD" w:rsidRPr="002C64D7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A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運搬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費合計</w:t>
            </w:r>
          </w:p>
        </w:tc>
        <w:tc>
          <w:tcPr>
            <w:tcW w:w="1545" w:type="dxa"/>
          </w:tcPr>
          <w:p w14:paraId="0721104B" w14:textId="43D334E8" w:rsidR="00A601CD" w:rsidRPr="002C64D7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B総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運搬箇所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1546" w:type="dxa"/>
          </w:tcPr>
          <w:p w14:paraId="1A7AB689" w14:textId="03BF771B" w:rsidR="00A601CD" w:rsidRPr="002C64D7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C支援対象児童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への運搬箇所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  <w:tc>
          <w:tcPr>
            <w:tcW w:w="1545" w:type="dxa"/>
          </w:tcPr>
          <w:p w14:paraId="70B95C77" w14:textId="13E85443" w:rsidR="00A601CD" w:rsidRPr="002C64D7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D支援対象児童に対する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運搬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  <w:p w14:paraId="121D3200" w14:textId="146CF45F" w:rsidR="00A601CD" w:rsidRPr="002C64D7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A÷B×C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546" w:type="dxa"/>
          </w:tcPr>
          <w:p w14:paraId="75391AE3" w14:textId="6B5D6ED2" w:rsidR="00A601CD" w:rsidRPr="00A601CD" w:rsidRDefault="00A601CD" w:rsidP="00DA6961">
            <w:pPr>
              <w:rPr>
                <w:rFonts w:asciiTheme="minorEastAsia" w:hAnsiTheme="minorEastAsia"/>
                <w:sz w:val="24"/>
                <w:szCs w:val="24"/>
              </w:rPr>
            </w:pPr>
            <w:r w:rsidRPr="00A601CD"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 w:rsidRPr="00A601CD">
              <w:rPr>
                <w:rFonts w:asciiTheme="minorEastAsia" w:hAnsiTheme="minorEastAsia" w:hint="eastAsia"/>
                <w:sz w:val="22"/>
              </w:rPr>
              <w:t>(</w:t>
            </w:r>
            <w:r w:rsidRPr="00A601CD">
              <w:rPr>
                <w:rFonts w:asciiTheme="minorEastAsia" w:hAnsiTheme="minorEastAsia" w:hint="eastAsia"/>
                <w:sz w:val="24"/>
                <w:szCs w:val="24"/>
              </w:rPr>
              <w:t>別紙１</w:t>
            </w:r>
            <w:r w:rsidRPr="00A601CD">
              <w:rPr>
                <w:rFonts w:asciiTheme="minorEastAsia" w:hAnsiTheme="minorEastAsia" w:hint="eastAsia"/>
                <w:sz w:val="22"/>
              </w:rPr>
              <w:t>)</w:t>
            </w:r>
            <w:r w:rsidRPr="00A601CD">
              <w:rPr>
                <w:rFonts w:asciiTheme="minorEastAsia" w:hAnsiTheme="minorEastAsia" w:hint="eastAsia"/>
                <w:sz w:val="24"/>
                <w:szCs w:val="24"/>
              </w:rPr>
              <w:t>に記載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する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運搬</w:t>
            </w: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費</w:t>
            </w:r>
          </w:p>
        </w:tc>
      </w:tr>
      <w:tr w:rsidR="00A601CD" w:rsidRPr="002C64D7" w14:paraId="14577830" w14:textId="77777777" w:rsidTr="00A601CD">
        <w:tc>
          <w:tcPr>
            <w:tcW w:w="1545" w:type="dxa"/>
          </w:tcPr>
          <w:p w14:paraId="0B480D9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63CFEE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D0C3A4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924F63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A063A7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1B97F5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7B060DB3" w14:textId="77777777" w:rsidTr="00A601CD">
        <w:tc>
          <w:tcPr>
            <w:tcW w:w="1545" w:type="dxa"/>
          </w:tcPr>
          <w:p w14:paraId="7AAA90C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C80AC6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F62FFB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3F861D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ACEAA5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A37D57D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757A59B2" w14:textId="77777777" w:rsidTr="00A601CD">
        <w:tc>
          <w:tcPr>
            <w:tcW w:w="1545" w:type="dxa"/>
          </w:tcPr>
          <w:p w14:paraId="32487E7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2279CF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4BDFA2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733D55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A8C0C2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6FBD07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5D64B942" w14:textId="77777777" w:rsidTr="00A601CD">
        <w:tc>
          <w:tcPr>
            <w:tcW w:w="1545" w:type="dxa"/>
          </w:tcPr>
          <w:p w14:paraId="71CFFF6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38597BD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71B039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26611E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0C96E0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4C10EE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043B23B3" w14:textId="77777777" w:rsidTr="00A601CD">
        <w:tc>
          <w:tcPr>
            <w:tcW w:w="1545" w:type="dxa"/>
          </w:tcPr>
          <w:p w14:paraId="7C240BE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DEA024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566116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7B7157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5BFE0D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9FCD9C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3A27AA19" w14:textId="77777777" w:rsidTr="00A601CD">
        <w:tc>
          <w:tcPr>
            <w:tcW w:w="1545" w:type="dxa"/>
          </w:tcPr>
          <w:p w14:paraId="6BD5484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433CE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E84A49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1AA142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4D344C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1DDEF0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065E5BB9" w14:textId="77777777" w:rsidTr="00A601CD">
        <w:tc>
          <w:tcPr>
            <w:tcW w:w="1545" w:type="dxa"/>
          </w:tcPr>
          <w:p w14:paraId="1EB550A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CE42A2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830F97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9DE72D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5E96A1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68C106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045A8DAF" w14:textId="77777777" w:rsidTr="00A601CD">
        <w:tc>
          <w:tcPr>
            <w:tcW w:w="1545" w:type="dxa"/>
          </w:tcPr>
          <w:p w14:paraId="6CF177E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69300B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08F2DB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FDAB3E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433A11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FC3C49D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57A938B5" w14:textId="77777777" w:rsidTr="00A601CD">
        <w:tc>
          <w:tcPr>
            <w:tcW w:w="1545" w:type="dxa"/>
          </w:tcPr>
          <w:p w14:paraId="20FA337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9951B3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843108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FDD362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473315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36EAB2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1D7F1ED3" w14:textId="77777777" w:rsidTr="00A601CD">
        <w:tc>
          <w:tcPr>
            <w:tcW w:w="1545" w:type="dxa"/>
          </w:tcPr>
          <w:p w14:paraId="11F1586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2D99A1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0FA794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40B160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858A25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307CE3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7A1E4402" w14:textId="77777777" w:rsidTr="00A601CD">
        <w:tc>
          <w:tcPr>
            <w:tcW w:w="1545" w:type="dxa"/>
          </w:tcPr>
          <w:p w14:paraId="30CE4E6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5A1D53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C7ED54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8CA289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E8504F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461E1B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489126CF" w14:textId="77777777" w:rsidTr="00A601CD">
        <w:tc>
          <w:tcPr>
            <w:tcW w:w="1545" w:type="dxa"/>
          </w:tcPr>
          <w:p w14:paraId="762408F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F780E7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BCEFFD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F3A699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EF1E1C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2DB0D1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2D9C00EA" w14:textId="77777777" w:rsidTr="00A601CD">
        <w:tc>
          <w:tcPr>
            <w:tcW w:w="1545" w:type="dxa"/>
          </w:tcPr>
          <w:p w14:paraId="038AA0A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842DFA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88A8BC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620BB5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0BFC9F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AC834BD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3C226EFA" w14:textId="77777777" w:rsidTr="00A601CD">
        <w:tc>
          <w:tcPr>
            <w:tcW w:w="1545" w:type="dxa"/>
          </w:tcPr>
          <w:p w14:paraId="54DBEB1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3D5F81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29C63E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4B24A7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6DEDEF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41887E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35040602" w14:textId="77777777" w:rsidTr="00A601CD">
        <w:tc>
          <w:tcPr>
            <w:tcW w:w="1545" w:type="dxa"/>
          </w:tcPr>
          <w:p w14:paraId="1008404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7973E1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034A3D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E7F03A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9BC7B6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83ADB8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1AA48AB7" w14:textId="77777777" w:rsidTr="00A601CD">
        <w:tc>
          <w:tcPr>
            <w:tcW w:w="1545" w:type="dxa"/>
          </w:tcPr>
          <w:p w14:paraId="7667574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58B8BB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57AE3F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687318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B84AD0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B6E1EE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0EB20222" w14:textId="77777777" w:rsidTr="00A601CD">
        <w:tc>
          <w:tcPr>
            <w:tcW w:w="1545" w:type="dxa"/>
          </w:tcPr>
          <w:p w14:paraId="356A5F8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CE0929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E649A0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476AD7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7EA097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218062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040F06E1" w14:textId="77777777" w:rsidTr="00A601CD">
        <w:tc>
          <w:tcPr>
            <w:tcW w:w="1545" w:type="dxa"/>
          </w:tcPr>
          <w:p w14:paraId="5E0889A6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895811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A863CC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AD5731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9ACC49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3AAA1D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4993B9C3" w14:textId="77777777" w:rsidTr="00A601CD">
        <w:tc>
          <w:tcPr>
            <w:tcW w:w="1545" w:type="dxa"/>
          </w:tcPr>
          <w:p w14:paraId="4F87967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FA3497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645261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5D39A2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1CE64F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020E8E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692F1D79" w14:textId="77777777" w:rsidTr="00A601CD">
        <w:tc>
          <w:tcPr>
            <w:tcW w:w="1545" w:type="dxa"/>
          </w:tcPr>
          <w:p w14:paraId="434A517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5253EF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0EC7A2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B179C9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3DE0B1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955BC8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4BE5C3B1" w14:textId="77777777" w:rsidTr="00A601CD">
        <w:tc>
          <w:tcPr>
            <w:tcW w:w="1545" w:type="dxa"/>
          </w:tcPr>
          <w:p w14:paraId="4F8AAA4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5B2971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F5C3E6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0D1D8F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D7D71BE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EC30D6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0B8A56C0" w14:textId="77777777" w:rsidTr="00A601CD">
        <w:tc>
          <w:tcPr>
            <w:tcW w:w="1545" w:type="dxa"/>
          </w:tcPr>
          <w:p w14:paraId="48913BA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6A9A9F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5EB3D9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CA63B7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044493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D5FB40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53593011" w14:textId="77777777" w:rsidTr="00A601CD">
        <w:tc>
          <w:tcPr>
            <w:tcW w:w="1545" w:type="dxa"/>
          </w:tcPr>
          <w:p w14:paraId="552EADE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AD38DC6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0F2F0F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31346A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58AC92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0A349F6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1299EEA9" w14:textId="77777777" w:rsidTr="00A601CD">
        <w:tc>
          <w:tcPr>
            <w:tcW w:w="1545" w:type="dxa"/>
          </w:tcPr>
          <w:p w14:paraId="1F95E3E1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453F13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3590FC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ABF7F3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F7F473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16B0B36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7EB80ABA" w14:textId="77777777" w:rsidTr="00A601CD">
        <w:tc>
          <w:tcPr>
            <w:tcW w:w="1545" w:type="dxa"/>
          </w:tcPr>
          <w:p w14:paraId="36658D4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0E9CC5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5451D10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1CC805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7D65379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FCCCBE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3AFC598D" w14:textId="77777777" w:rsidTr="00A601CD">
        <w:tc>
          <w:tcPr>
            <w:tcW w:w="1545" w:type="dxa"/>
          </w:tcPr>
          <w:p w14:paraId="7580744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BF9F1F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EC40AF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1E559B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6B0370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71E930F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6F33CD7C" w14:textId="77777777" w:rsidTr="00A601CD">
        <w:tc>
          <w:tcPr>
            <w:tcW w:w="1545" w:type="dxa"/>
          </w:tcPr>
          <w:p w14:paraId="7E044B6A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5CE0F8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4D35943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B83DF58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D1BF2E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0495503C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323B72A6" w14:textId="77777777" w:rsidTr="00A601CD">
        <w:tc>
          <w:tcPr>
            <w:tcW w:w="1545" w:type="dxa"/>
          </w:tcPr>
          <w:p w14:paraId="315EF706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337671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F7AA2E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EC7CDE2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23234C4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E34FF85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13CC290D" w14:textId="77777777" w:rsidTr="00A601CD">
        <w:tc>
          <w:tcPr>
            <w:tcW w:w="1545" w:type="dxa"/>
          </w:tcPr>
          <w:p w14:paraId="0D3705D9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2E7FC93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8D1435B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F11DD7D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5" w:type="dxa"/>
          </w:tcPr>
          <w:p w14:paraId="2B6ADFAD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E13AC77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601CD" w:rsidRPr="002C64D7" w14:paraId="7DC97AA2" w14:textId="77777777" w:rsidTr="002219AC">
        <w:tc>
          <w:tcPr>
            <w:tcW w:w="7727" w:type="dxa"/>
            <w:gridSpan w:val="5"/>
          </w:tcPr>
          <w:p w14:paraId="4CFA0633" w14:textId="37E42477" w:rsidR="00A601CD" w:rsidRPr="002C64D7" w:rsidRDefault="00A601CD" w:rsidP="00A601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64D7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1546" w:type="dxa"/>
          </w:tcPr>
          <w:p w14:paraId="2ECCB1B0" w14:textId="77777777" w:rsidR="00A601CD" w:rsidRPr="002C64D7" w:rsidRDefault="00A601CD" w:rsidP="00DA696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AC80341" w14:textId="77777777" w:rsidR="002C64D7" w:rsidRPr="002C64D7" w:rsidRDefault="002C64D7" w:rsidP="002C64D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C64D7">
        <w:rPr>
          <w:rFonts w:asciiTheme="minorEastAsia" w:hAnsiTheme="minorEastAsia" w:hint="eastAsia"/>
          <w:sz w:val="24"/>
          <w:szCs w:val="24"/>
        </w:rPr>
        <w:t>●　計算上の小数点以下の端数は切り捨て</w:t>
      </w:r>
    </w:p>
    <w:p w14:paraId="4631ABAE" w14:textId="77777777" w:rsidR="002C64D7" w:rsidRPr="002C64D7" w:rsidRDefault="002C64D7" w:rsidP="002C64D7">
      <w:pPr>
        <w:rPr>
          <w:sz w:val="24"/>
          <w:szCs w:val="24"/>
        </w:rPr>
      </w:pPr>
      <w:r w:rsidRPr="002C64D7">
        <w:rPr>
          <w:rFonts w:ascii="ＭＳ 明朝" w:eastAsia="ＭＳ 明朝" w:hAnsi="ＭＳ 明朝" w:cs="ＭＳ 明朝"/>
          <w:sz w:val="24"/>
          <w:szCs w:val="24"/>
        </w:rPr>
        <w:t>※　この様式により難い場合は、この様式に準じた別の様式を用いることができる。</w:t>
      </w:r>
    </w:p>
    <w:p w14:paraId="5EF17C81" w14:textId="77777777" w:rsidR="002C64D7" w:rsidRPr="002C64D7" w:rsidRDefault="002C64D7">
      <w:pPr>
        <w:rPr>
          <w:rFonts w:asciiTheme="minorEastAsia" w:hAnsiTheme="minorEastAsia"/>
          <w:sz w:val="22"/>
        </w:rPr>
      </w:pPr>
    </w:p>
    <w:sectPr w:rsidR="002C64D7" w:rsidRPr="002C64D7" w:rsidSect="003C57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D6860" w14:textId="77777777" w:rsidR="003C5717" w:rsidRDefault="003C5717" w:rsidP="00BD131F">
      <w:r>
        <w:separator/>
      </w:r>
    </w:p>
  </w:endnote>
  <w:endnote w:type="continuationSeparator" w:id="0">
    <w:p w14:paraId="43072F82" w14:textId="77777777" w:rsidR="003C5717" w:rsidRDefault="003C5717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6174" w14:textId="77777777" w:rsidR="003C5717" w:rsidRDefault="003C5717" w:rsidP="00BD131F">
      <w:r>
        <w:separator/>
      </w:r>
    </w:p>
  </w:footnote>
  <w:footnote w:type="continuationSeparator" w:id="0">
    <w:p w14:paraId="0B89F640" w14:textId="77777777" w:rsidR="003C5717" w:rsidRDefault="003C5717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8C1B11"/>
    <w:multiLevelType w:val="hybridMultilevel"/>
    <w:tmpl w:val="61F2F15E"/>
    <w:lvl w:ilvl="0" w:tplc="C8F01A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FF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3212299">
    <w:abstractNumId w:val="0"/>
  </w:num>
  <w:num w:numId="2" w16cid:durableId="1340038264">
    <w:abstractNumId w:val="1"/>
  </w:num>
  <w:num w:numId="3" w16cid:durableId="54514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31C"/>
    <w:rsid w:val="0000607A"/>
    <w:rsid w:val="00026AE3"/>
    <w:rsid w:val="0005064C"/>
    <w:rsid w:val="00067396"/>
    <w:rsid w:val="00095CC5"/>
    <w:rsid w:val="000A43CD"/>
    <w:rsid w:val="000A7035"/>
    <w:rsid w:val="000D41FF"/>
    <w:rsid w:val="000E2284"/>
    <w:rsid w:val="000E2984"/>
    <w:rsid w:val="0010491F"/>
    <w:rsid w:val="001068B7"/>
    <w:rsid w:val="00135AFF"/>
    <w:rsid w:val="001446CC"/>
    <w:rsid w:val="00154062"/>
    <w:rsid w:val="00161412"/>
    <w:rsid w:val="00161846"/>
    <w:rsid w:val="001D7D21"/>
    <w:rsid w:val="00207CE7"/>
    <w:rsid w:val="002165D5"/>
    <w:rsid w:val="00236DEB"/>
    <w:rsid w:val="002455FA"/>
    <w:rsid w:val="00253593"/>
    <w:rsid w:val="00275B85"/>
    <w:rsid w:val="00282A56"/>
    <w:rsid w:val="002A4DAD"/>
    <w:rsid w:val="002C64D7"/>
    <w:rsid w:val="002D5C17"/>
    <w:rsid w:val="002E2968"/>
    <w:rsid w:val="00323EA8"/>
    <w:rsid w:val="00367C4B"/>
    <w:rsid w:val="00390586"/>
    <w:rsid w:val="003A229E"/>
    <w:rsid w:val="003B3E6A"/>
    <w:rsid w:val="003C4378"/>
    <w:rsid w:val="003C5717"/>
    <w:rsid w:val="003D0626"/>
    <w:rsid w:val="00401D50"/>
    <w:rsid w:val="004159BB"/>
    <w:rsid w:val="004204A8"/>
    <w:rsid w:val="00431374"/>
    <w:rsid w:val="00431E6B"/>
    <w:rsid w:val="004B422B"/>
    <w:rsid w:val="005036AE"/>
    <w:rsid w:val="0051288D"/>
    <w:rsid w:val="0052434A"/>
    <w:rsid w:val="0055371D"/>
    <w:rsid w:val="0057195A"/>
    <w:rsid w:val="005B6231"/>
    <w:rsid w:val="005D24F1"/>
    <w:rsid w:val="00614C3F"/>
    <w:rsid w:val="00644F8C"/>
    <w:rsid w:val="006D6808"/>
    <w:rsid w:val="006E7D75"/>
    <w:rsid w:val="007658B9"/>
    <w:rsid w:val="007664BA"/>
    <w:rsid w:val="00777B8D"/>
    <w:rsid w:val="00864749"/>
    <w:rsid w:val="00902AB2"/>
    <w:rsid w:val="0092202A"/>
    <w:rsid w:val="00933C7A"/>
    <w:rsid w:val="00937B26"/>
    <w:rsid w:val="009441AD"/>
    <w:rsid w:val="00965AB1"/>
    <w:rsid w:val="00992D54"/>
    <w:rsid w:val="009C7D76"/>
    <w:rsid w:val="00A00768"/>
    <w:rsid w:val="00A2451D"/>
    <w:rsid w:val="00A601CD"/>
    <w:rsid w:val="00AC1F55"/>
    <w:rsid w:val="00AC2D9F"/>
    <w:rsid w:val="00AF285D"/>
    <w:rsid w:val="00AF3C71"/>
    <w:rsid w:val="00AF5BDD"/>
    <w:rsid w:val="00B075B7"/>
    <w:rsid w:val="00B32702"/>
    <w:rsid w:val="00B521AD"/>
    <w:rsid w:val="00B546A1"/>
    <w:rsid w:val="00B94B00"/>
    <w:rsid w:val="00B959FD"/>
    <w:rsid w:val="00BA0858"/>
    <w:rsid w:val="00BC77F4"/>
    <w:rsid w:val="00BD131F"/>
    <w:rsid w:val="00BF4E91"/>
    <w:rsid w:val="00C029B9"/>
    <w:rsid w:val="00C163F4"/>
    <w:rsid w:val="00C506AA"/>
    <w:rsid w:val="00C6380F"/>
    <w:rsid w:val="00D3631C"/>
    <w:rsid w:val="00D72D06"/>
    <w:rsid w:val="00D737E2"/>
    <w:rsid w:val="00E04437"/>
    <w:rsid w:val="00E20F89"/>
    <w:rsid w:val="00EB2AF2"/>
    <w:rsid w:val="00EC1400"/>
    <w:rsid w:val="00EF41AA"/>
    <w:rsid w:val="00F00402"/>
    <w:rsid w:val="00F20A24"/>
    <w:rsid w:val="00F31492"/>
    <w:rsid w:val="00F7082A"/>
    <w:rsid w:val="00F72E24"/>
    <w:rsid w:val="00F74817"/>
    <w:rsid w:val="00F93867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F3828"/>
  <w15:chartTrackingRefBased/>
  <w15:docId w15:val="{AC23144C-4CF0-4E4D-B720-B1DC59C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E2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26AE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026AE3"/>
    <w:rPr>
      <w:sz w:val="22"/>
    </w:rPr>
  </w:style>
  <w:style w:type="paragraph" w:styleId="ab">
    <w:name w:val="Closing"/>
    <w:basedOn w:val="a"/>
    <w:link w:val="ac"/>
    <w:uiPriority w:val="99"/>
    <w:unhideWhenUsed/>
    <w:rsid w:val="00026AE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026AE3"/>
    <w:rPr>
      <w:sz w:val="22"/>
    </w:rPr>
  </w:style>
  <w:style w:type="character" w:styleId="ad">
    <w:name w:val="annotation reference"/>
    <w:basedOn w:val="a0"/>
    <w:uiPriority w:val="99"/>
    <w:semiHidden/>
    <w:unhideWhenUsed/>
    <w:rsid w:val="00F3149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149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149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149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149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A4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A43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　亜紀子</dc:creator>
  <cp:keywords/>
  <dc:description/>
  <cp:lastModifiedBy>越後 武介</cp:lastModifiedBy>
  <cp:revision>24</cp:revision>
  <cp:lastPrinted>2023-03-07T01:02:00Z</cp:lastPrinted>
  <dcterms:created xsi:type="dcterms:W3CDTF">2023-03-06T01:18:00Z</dcterms:created>
  <dcterms:modified xsi:type="dcterms:W3CDTF">2024-03-27T05:21:00Z</dcterms:modified>
</cp:coreProperties>
</file>