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462BB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297A0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97A0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7A0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297A0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7A0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297A02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297A0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借受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297A0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自動体外式除細動器（AED）借受　　　　　　</w:t>
      </w:r>
      <w:r w:rsidR="00A45D0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297A02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297A02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297A0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97A02">
              <w:rPr>
                <w:rFonts w:ascii="ＭＳ 明朝" w:eastAsia="ＭＳ 明朝" w:hAnsi="ＭＳ 明朝" w:cs="Times New Roman" w:hint="eastAsia"/>
                <w:szCs w:val="21"/>
              </w:rPr>
              <w:t>高度管理医療機器等販売業・貸与業許可証の写し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97A02" w:rsidRPr="00E15469" w:rsidTr="00297A02">
        <w:trPr>
          <w:trHeight w:val="454"/>
        </w:trPr>
        <w:tc>
          <w:tcPr>
            <w:tcW w:w="1448" w:type="dxa"/>
            <w:vAlign w:val="center"/>
          </w:tcPr>
          <w:p w:rsidR="00297A02" w:rsidRPr="00E15469" w:rsidRDefault="00297A02" w:rsidP="00297A0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297A02" w:rsidRPr="00E15469" w:rsidRDefault="00297A02" w:rsidP="00297A0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297A02" w:rsidRPr="00E15469" w:rsidRDefault="00297A02" w:rsidP="00297A0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97A02" w:rsidRPr="00E15469" w:rsidTr="00297A02">
        <w:trPr>
          <w:trHeight w:val="454"/>
        </w:trPr>
        <w:tc>
          <w:tcPr>
            <w:tcW w:w="1448" w:type="dxa"/>
            <w:vAlign w:val="center"/>
          </w:tcPr>
          <w:p w:rsidR="00297A02" w:rsidRPr="00E15469" w:rsidRDefault="00297A02" w:rsidP="00297A0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297A02" w:rsidRPr="00E15469" w:rsidRDefault="00297A02" w:rsidP="00297A0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297A02" w:rsidRPr="00E15469" w:rsidRDefault="00297A02" w:rsidP="00297A02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7A02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E22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5D01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091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0E0A40"/>
  <w15:docId w15:val="{BC3226D3-AD90-4FB4-A300-9BD23F9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208.三浦　好博</dc:creator>
  <cp:lastModifiedBy>207.松浦　秀倫</cp:lastModifiedBy>
  <cp:revision>3</cp:revision>
  <cp:lastPrinted>2021-07-15T06:47:00Z</cp:lastPrinted>
  <dcterms:created xsi:type="dcterms:W3CDTF">2021-07-15T06:48:00Z</dcterms:created>
  <dcterms:modified xsi:type="dcterms:W3CDTF">2022-09-14T14:35:00Z</dcterms:modified>
</cp:coreProperties>
</file>