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EC37C3">
        <w:rPr>
          <w:rFonts w:asciiTheme="minorEastAsia" w:hAnsiTheme="minorEastAsia" w:cs="Times New Roman" w:hint="eastAsia"/>
          <w:sz w:val="24"/>
          <w:szCs w:val="24"/>
        </w:rPr>
        <w:t>５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EC37C3">
        <w:rPr>
          <w:rFonts w:asciiTheme="minorEastAsia" w:hAnsiTheme="minorEastAsia" w:cs="Times New Roman" w:hint="eastAsia"/>
          <w:sz w:val="24"/>
          <w:szCs w:val="24"/>
        </w:rPr>
        <w:t>６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40951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札幌市立保育園清掃等業務＜Ｂ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37C3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7C4B5B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松浦 秀倫</cp:lastModifiedBy>
  <cp:revision>8</cp:revision>
  <dcterms:created xsi:type="dcterms:W3CDTF">2020-02-03T07:58:00Z</dcterms:created>
  <dcterms:modified xsi:type="dcterms:W3CDTF">2023-01-27T16:53:00Z</dcterms:modified>
</cp:coreProperties>
</file>