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札幌市児童クラブにおける夏季休業期間の昼食提供業務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xUS3sZRZWRqQZXAVcouHCKzRA==">CgMxLjA4AHIhMTlwWUZ5UlUwTzR1M0dmUWo1akhZQlNPSzE5UklZRXlI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