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1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札幌市長　秋 元 克 広　様</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　　　　　　　　　　　　　　　　　　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債権者コード</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年３月</w:t>
      </w:r>
      <w:r w:rsidDel="00000000" w:rsidR="00000000" w:rsidRPr="00000000">
        <w:rPr>
          <w:rFonts w:ascii="MS Mincho" w:cs="MS Mincho" w:eastAsia="MS Mincho" w:hAnsi="MS Mincho"/>
          <w:sz w:val="21"/>
          <w:szCs w:val="21"/>
          <w:rtl w:val="0"/>
        </w:rPr>
        <w:t xml:space="preserve">２</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日付けで入札告示のありました、</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子ども未来局複写サービス</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に係る競争入札参加資格について確認されたく、下記の書類を添えて申請します。</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また、下記１の要件をすべて満たしていること、及び下記２の添付書類の内容については、事実と相違ないことを誓約します。</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　入札参加資格</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⑴　地方自治法施行令第167条の４の規定に該当しない者であること。</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⑵  令和４～７年度札幌市競争入札参加資格者名簿（物品・役務）において、業種が大分類「一般サービス業」、中分類「速記・筆耕・複写業」に登録されている者であること</w:t>
      </w:r>
      <w:r w:rsidDel="00000000" w:rsidR="00000000" w:rsidRPr="00000000">
        <w:rPr>
          <w:rFonts w:ascii="MS Mincho" w:cs="MS Mincho" w:eastAsia="MS Mincho" w:hAnsi="MS Mincho"/>
          <w:sz w:val="21"/>
          <w:szCs w:val="21"/>
          <w:rtl w:val="0"/>
        </w:rPr>
        <w:t xml:space="preserve">、かつ、令和８～11年度札幌市競争入札参加資格者名簿（物品・役務）において、大分類「一般サービス業」、中分類「速記・筆耕・複写業」の認定通知を受けていること。</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⑶  会社更生法による更生手続開始の申立てがなされている者又は民事再生法による再生手続開始の申立てがなされている者（手続開始の決定後の者は除く。）等経営状態が著しく不健全な者でないこと。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⑷  札幌市競争入札参加停止等措置要領の規定に基づく参加停止の措置を受けている期間中でないこと。</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⑸  事業協同組合等の組合がこの入札に参加する場合は、当該組合等の構成員が構成員単独での入札参加を希望していないこと。</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　添付書類</w:t>
      </w:r>
    </w:p>
    <w:tbl>
      <w:tblPr>
        <w:tblStyle w:val="Table1"/>
        <w:tblW w:w="9072.0" w:type="dxa"/>
        <w:jc w:val="left"/>
        <w:tblInd w:w="42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8"/>
        <w:gridCol w:w="2694"/>
        <w:tblGridChange w:id="0">
          <w:tblGrid>
            <w:gridCol w:w="6378"/>
            <w:gridCol w:w="2694"/>
          </w:tblGrid>
        </w:tblGridChange>
      </w:tblGrid>
      <w:tr>
        <w:trPr>
          <w:cantSplit w:val="0"/>
          <w:tblHeader w:val="0"/>
        </w:trPr>
        <w:tc>
          <w:tcP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添付書類等の名称</w:t>
            </w:r>
          </w:p>
        </w:tc>
        <w:tc>
          <w:tcP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備　考</w:t>
            </w:r>
          </w:p>
        </w:tc>
      </w:tr>
      <w:tr>
        <w:trPr>
          <w:cantSplit w:val="0"/>
          <w:tblHeader w:val="0"/>
        </w:trPr>
        <w:tc>
          <w:tcP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競争入札参加資格認定通知書（物品・役務）</w:t>
            </w:r>
          </w:p>
        </w:tc>
        <w:tc>
          <w:tcP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6" w:right="0" w:hanging="726"/>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5" w:right="0" w:hanging="355"/>
        <w:jc w:val="both"/>
        <w:rPr>
          <w:rFonts w:ascii="Century" w:cs="Century" w:eastAsia="Century" w:hAnsi="Century"/>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91" w:right="0" w:hanging="691"/>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footerReference r:id="rId9" w:type="even"/>
      <w:pgSz w:h="16838" w:w="11906" w:orient="portrait"/>
      <w:pgMar w:bottom="851" w:top="907"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日付">
    <w:name w:val="日付"/>
    <w:basedOn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1"/>
      <w:effect w:val="none"/>
      <w:vertAlign w:val="baseline"/>
      <w:cs w:val="0"/>
      <w:em w:val="none"/>
      <w:lang/>
    </w:rPr>
  </w:style>
  <w:style w:type="paragraph" w:styleId="書式なし">
    <w:name w:val="書式なし"/>
    <w:basedOn w:val="標準"/>
    <w:next w:val="書式な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cs="Courier New" w:hAnsi="Courier New"/>
      <w:w w:val="100"/>
      <w:kern w:val="2"/>
      <w:position w:val="-1"/>
      <w:sz w:val="22"/>
      <w:szCs w:val="21"/>
      <w:effect w:val="none"/>
      <w:vertAlign w:val="baseline"/>
      <w:cs w:val="0"/>
      <w:em w:val="none"/>
      <w:lang w:bidi="ar-SA" w:eastAsia="ja-JP" w:val="en-US"/>
    </w:rPr>
  </w:style>
  <w:style w:type="character" w:styleId="書式なし(文字)">
    <w:name w:val="書式なし (文字)"/>
    <w:next w:val="書式なし(文字)"/>
    <w:autoRedefine w:val="0"/>
    <w:hidden w:val="0"/>
    <w:qFormat w:val="0"/>
    <w:rPr>
      <w:rFonts w:ascii="ＭＳ 明朝" w:cs="Courier New" w:hAnsi="Courier New"/>
      <w:w w:val="100"/>
      <w:kern w:val="2"/>
      <w:position w:val="-1"/>
      <w:sz w:val="22"/>
      <w:szCs w:val="21"/>
      <w:effect w:val="none"/>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huzaWUFMve1ldQs7HcS8PumVvw==">CgMxLjA4AHIhMWdJODJMeDZFdmxyNlFBTTM4ZkNxeENpRXBYTWNkdGV2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2023-06-14T03:17:00Z</dcterms:created>
</cp:coreProperties>
</file>