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82F7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E9B7E00" w14:textId="77777777" w:rsidTr="001837C0">
        <w:trPr>
          <w:trHeight w:val="12506"/>
        </w:trPr>
        <w:tc>
          <w:tcPr>
            <w:tcW w:w="9264" w:type="dxa"/>
          </w:tcPr>
          <w:p w14:paraId="1AD8FABA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1175F82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8B7AF9B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9D89BAF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15D9624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F9B8E7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DB4405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7145744" w14:textId="636261EC" w:rsidR="00F07083" w:rsidRPr="00F07083" w:rsidRDefault="00096F9F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52649E8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9216352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10EC444B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53049C5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72EE2D5C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64F2360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50CE495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AA9DF47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51E774A5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3772AD3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56BF79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A052E52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13CEE5EB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35731F4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3241F5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BD3A4F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16DBAA7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99E87B6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1C9324C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2E3DB186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0FD02E56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BB99" w14:textId="77777777" w:rsidR="00C26F93" w:rsidRDefault="00C26F93">
      <w:r>
        <w:separator/>
      </w:r>
    </w:p>
  </w:endnote>
  <w:endnote w:type="continuationSeparator" w:id="0">
    <w:p w14:paraId="5D21F797" w14:textId="77777777" w:rsidR="00C26F93" w:rsidRDefault="00C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45C0" w14:textId="77777777" w:rsidR="00C26F93" w:rsidRDefault="00C26F93">
      <w:r>
        <w:separator/>
      </w:r>
    </w:p>
  </w:footnote>
  <w:footnote w:type="continuationSeparator" w:id="0">
    <w:p w14:paraId="59E62982" w14:textId="77777777" w:rsidR="00C26F93" w:rsidRDefault="00C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695A" w14:textId="77777777" w:rsidR="007E4DFB" w:rsidRPr="00ED0DFB" w:rsidRDefault="007E4DFB">
    <w:pPr>
      <w:pStyle w:val="a8"/>
      <w:rPr>
        <w:szCs w:val="21"/>
      </w:rPr>
    </w:pPr>
    <w:r w:rsidRPr="00ED0DFB">
      <w:rPr>
        <w:rFonts w:ascii="ＭＳ ゴシック" w:eastAsia="ＭＳ ゴシック" w:hAnsi="ＭＳ ゴシック" w:hint="eastAsia"/>
        <w:szCs w:val="21"/>
      </w:rPr>
      <w:t>共通－第</w:t>
    </w:r>
    <w:r w:rsidR="00025162" w:rsidRPr="00ED0DFB">
      <w:rPr>
        <w:rFonts w:ascii="ＭＳ ゴシック" w:eastAsia="ＭＳ ゴシック" w:hAnsi="ＭＳ ゴシック" w:hint="eastAsia"/>
        <w:szCs w:val="21"/>
      </w:rPr>
      <w:t>1</w:t>
    </w:r>
    <w:r w:rsidR="002576AB" w:rsidRPr="00ED0DFB">
      <w:rPr>
        <w:rFonts w:ascii="ＭＳ ゴシック" w:eastAsia="ＭＳ ゴシック" w:hAnsi="ＭＳ ゴシック" w:hint="eastAsia"/>
        <w:szCs w:val="21"/>
      </w:rPr>
      <w:t>4</w:t>
    </w:r>
    <w:r w:rsidRPr="00ED0DFB">
      <w:rPr>
        <w:rFonts w:ascii="ＭＳ ゴシック" w:eastAsia="ＭＳ ゴシック" w:hAnsi="ＭＳ ゴシック" w:hint="eastAsia"/>
        <w:szCs w:val="21"/>
      </w:rPr>
      <w:t>号様式　消費税及び地方消費税</w:t>
    </w:r>
    <w:r w:rsidR="00025162" w:rsidRPr="00ED0DFB">
      <w:rPr>
        <w:rFonts w:ascii="ＭＳ ゴシック" w:eastAsia="ＭＳ ゴシック" w:hAnsi="ＭＳ ゴシック" w:hint="eastAsia"/>
        <w:szCs w:val="21"/>
      </w:rPr>
      <w:t>免税</w:t>
    </w:r>
    <w:r w:rsidR="0077345F" w:rsidRPr="00ED0DFB">
      <w:rPr>
        <w:rFonts w:ascii="ＭＳ ゴシック" w:eastAsia="ＭＳ ゴシック" w:hAnsi="ＭＳ ゴシック" w:hint="eastAsia"/>
        <w:szCs w:val="21"/>
      </w:rPr>
      <w:t>事業者申出</w:t>
    </w:r>
    <w:r w:rsidRPr="00ED0DFB">
      <w:rPr>
        <w:rFonts w:ascii="ＭＳ ゴシック" w:eastAsia="ＭＳ ゴシック" w:hAnsi="ＭＳ ゴシック" w:hint="eastAsia"/>
        <w:szCs w:val="21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035A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96F9F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77C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A2CB0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4A08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6F93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805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0DFB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4D0E4"/>
  <w15:chartTrackingRefBased/>
  <w15:docId w15:val="{41503F33-04C0-4F49-B465-B5B53DD4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　標準価格算定依頼書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札幌市財政局管財部</dc:creator>
  <cp:keywords/>
  <cp:lastModifiedBy>山崎 友也</cp:lastModifiedBy>
  <cp:revision>2</cp:revision>
  <cp:lastPrinted>2022-05-12T05:48:00Z</cp:lastPrinted>
  <dcterms:created xsi:type="dcterms:W3CDTF">2023-07-27T01:22:00Z</dcterms:created>
  <dcterms:modified xsi:type="dcterms:W3CDTF">2023-07-27T01:22:00Z</dcterms:modified>
</cp:coreProperties>
</file>