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3" w:right="120" w:hanging="146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Tableauライセンス調達及び相談対応業務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Unicode MS" w:cs="Arial Unicode MS" w:eastAsia="Arial Unicode MS" w:hAnsi="Arial Unicode MS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