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納税義務</w:t>
      </w:r>
      <w:r>
        <w:rPr>
          <w:rFonts w:ascii="BIZ UDMincho" w:hAnsi="BIZ UDMincho" w:cs="BIZ UDMincho" w:eastAsia="BIZ UDMincho"/>
          <w:b/>
          <w:bCs/>
          <w:color w:val="000000"/>
          <w:sz w:val="28"/>
          <w:szCs w:val="28"/>
        </w:rPr>
        <w:t>に係る</w:t>
      </w:r>
      <w:r>
        <w:rPr>
          <w:rFonts w:ascii="BIZ UDMincho" w:hAnsi="BIZ UDMincho" w:cs="BIZ UDMincho" w:eastAsia="BIZ UDMincho"/>
          <w:b/>
          <w:bCs/>
          <w:sz w:val="28"/>
          <w:szCs w:val="28"/>
        </w:rPr>
        <w:t>申立書</w:t>
      </w:r>
    </w:p>
    <w:p>
      <w:pPr>
        <w:pStyle w:val="normal1"/>
        <w:jc w:val="center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ind w:hanging="0" w:left="471" w:right="471"/>
        <w:jc w:val="right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令和　　年　　月　　日</w:t>
      </w:r>
    </w:p>
    <w:p>
      <w:pPr>
        <w:pStyle w:val="normal1"/>
        <w:spacing w:lineRule="auto" w:line="360"/>
        <w:ind w:hanging="0" w:left="471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札幌市長　　秋元　克広　　様</w:t>
      </w:r>
    </w:p>
    <w:p>
      <w:pPr>
        <w:pStyle w:val="normal1"/>
        <w:spacing w:lineRule="auto" w:line="360"/>
        <w:ind w:hanging="0" w:left="4541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（住　所）</w:t>
      </w:r>
    </w:p>
    <w:p>
      <w:pPr>
        <w:pStyle w:val="normal1"/>
        <w:spacing w:lineRule="auto" w:line="360"/>
        <w:ind w:hanging="0" w:left="4541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（名称・社名）</w:t>
      </w:r>
    </w:p>
    <w:p>
      <w:pPr>
        <w:pStyle w:val="normal1"/>
        <w:spacing w:lineRule="auto" w:line="360"/>
        <w:ind w:firstLine="4558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（役職名・代表者名）　　　　　　　　　　　　㊞</w:t>
      </w:r>
    </w:p>
    <w:p>
      <w:pPr>
        <w:pStyle w:val="normal1"/>
        <w:spacing w:lineRule="auto" w:line="360"/>
        <w:ind w:hanging="0" w:left="5177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　大通西１用地の暫定活用に係る公募プロポーザルおける「納税を証明する書類等」に関して、下記のとおり申し立てます。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360"/>
        <w:ind w:hanging="0" w:left="235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eastAsia="BIZ UDMincho" w:cs="BIZ UDMincho" w:ascii="BIZ UDMincho" w:hAnsi="BIZ UDMincho"/>
          <w:color w:val="000000"/>
          <w:sz w:val="22"/>
          <w:szCs w:val="22"/>
        </w:rPr>
      </w:r>
    </w:p>
    <w:p>
      <w:pPr>
        <w:pStyle w:val="normal1"/>
        <w:spacing w:lineRule="auto" w:line="360"/>
        <w:ind w:hanging="0" w:left="235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□</w:t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　市区町村税の納税義務がない。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　　（理由）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eastAsia="BIZ UDMincho" w:cs="BIZ UDMincho" w:ascii="BIZ UDMincho" w:hAnsi="BIZ UDMincho"/>
          <w:color w:val="000000"/>
          <w:sz w:val="22"/>
          <w:szCs w:val="22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eastAsia="BIZ UDMincho" w:cs="BIZ UDMincho" w:ascii="BIZ UDMincho" w:hAnsi="BIZ UDMincho"/>
          <w:color w:val="000000"/>
          <w:sz w:val="22"/>
          <w:szCs w:val="22"/>
        </w:rPr>
      </w:r>
    </w:p>
    <w:p>
      <w:pPr>
        <w:pStyle w:val="normal1"/>
        <w:spacing w:lineRule="auto" w:line="360"/>
        <w:ind w:hanging="0" w:left="235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□</w:t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　消費税及び地方消費税の納税義務がない。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color w:val="000000"/>
          <w:sz w:val="22"/>
          <w:szCs w:val="22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　　（理由）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spacing w:lineRule="auto" w:line="360"/>
        <w:ind w:hanging="0" w:left="235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□</w:t>
      </w:r>
      <w:r>
        <w:rPr>
          <w:rFonts w:ascii="BIZ UDMincho" w:hAnsi="BIZ UDMincho" w:cs="BIZ UDMincho" w:eastAsia="BIZ UDMincho"/>
          <w:sz w:val="22"/>
          <w:szCs w:val="22"/>
        </w:rPr>
        <w:t>　法人税の納税義務がない。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　　（理由）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141" w:left="0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※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該当する項目にレ点を記入し、理由を記載すること。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141" w:left="0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※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代表事業者及び構成員のすべてについて、該当する場合はそれぞれ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枚ずつ作成すること。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t>【様式４】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t>【様式４】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+CWpPlbPHuagtzy/ICW5yxMQOgg==">CgMxLjA4AHIhMXZSOHVILTVVU3FNZ1Iyc3hnOTZiQ0hXam5KOV8xWUJB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234</Words>
  <Characters>234</Characters>
  <CharactersWithSpaces>270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2026-06-24T14:14:54Z</dcterms:modified>
  <cp:revision>1</cp:revision>
  <dc:subject/>
  <dc:title/>
</cp:coreProperties>
</file>