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t8xiwfcfkwhh" w:id="0"/>
      <w:bookmarkEnd w:id="0"/>
      <w:r w:rsidDel="00000000" w:rsidR="00000000" w:rsidRPr="00000000">
        <w:rPr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業務体制の概要及び実施方法</w:t>
      </w:r>
    </w:p>
    <w:tbl>
      <w:tblPr>
        <w:tblStyle w:val="Table1"/>
        <w:tblW w:w="9382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2"/>
        <w:tblGridChange w:id="0">
          <w:tblGrid>
            <w:gridCol w:w="9382"/>
          </w:tblGrid>
        </w:tblGridChange>
      </w:tblGrid>
      <w:tr>
        <w:trPr>
          <w:cantSplit w:val="0"/>
          <w:trHeight w:val="1192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480" w:hanging="240"/>
        <w:rPr/>
      </w:pPr>
      <w:r w:rsidDel="00000000" w:rsidR="00000000" w:rsidRPr="00000000">
        <w:rPr>
          <w:rtl w:val="0"/>
        </w:rPr>
        <w:t xml:space="preserve">※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pgSz w:h="16840" w:w="11900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G丸ｺﾞｼｯｸM-PRO" w:cs="HG丸ｺﾞｼｯｸM-PRO" w:eastAsia="HG丸ｺﾞｼｯｸM-PRO" w:hAnsi="HG丸ｺﾞｼｯｸM-PR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532E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763A0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 w:val="1"/>
    <w:rsid w:val="00E763A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3Uat9X6Nii0I/Hf8X6upwRdX4A==">CgMxLjAyDmgudDh4aXdmY2Zrd2hoOAByITFVQV81NzkzeVhSZnZXNmlIdjkyeGhUbnNzRHRfdDQ5dw==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2011-09-21T02:30:00Z</dcterms:created>
</cp:coreProperties>
</file>