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9371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（様式5）</w:t>
      </w:r>
    </w:p>
    <w:p w:rsidR="00000000" w:rsidDel="00000000" w:rsidP="00000000" w:rsidRDefault="00000000" w:rsidRPr="00000000" w14:paraId="00000002">
      <w:pPr>
        <w:ind w:firstLine="9440"/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Z UDゴシック" w:cs="BIZ UDゴシック" w:eastAsia="BIZ UDゴシック" w:hAnsi="BIZ UDゴシック"/>
          <w:b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sz w:val="28"/>
          <w:szCs w:val="28"/>
          <w:rtl w:val="0"/>
        </w:rPr>
        <w:t xml:space="preserve">「まちづくり戦略ビジョン市民評価の結果等を踏まえた</w:t>
      </w:r>
    </w:p>
    <w:p w:rsidR="00000000" w:rsidDel="00000000" w:rsidP="00000000" w:rsidRDefault="00000000" w:rsidRPr="00000000" w14:paraId="00000004">
      <w:pPr>
        <w:jc w:val="center"/>
        <w:rPr>
          <w:rFonts w:ascii="BIZ UDゴシック" w:cs="BIZ UDゴシック" w:eastAsia="BIZ UDゴシック" w:hAnsi="BIZ UDゴシック"/>
          <w:b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sz w:val="28"/>
          <w:szCs w:val="28"/>
          <w:rtl w:val="0"/>
        </w:rPr>
        <w:t xml:space="preserve">効果的な施策の検討に向けた調査・研究等業務」</w:t>
      </w:r>
    </w:p>
    <w:p w:rsidR="00000000" w:rsidDel="00000000" w:rsidP="00000000" w:rsidRDefault="00000000" w:rsidRPr="00000000" w14:paraId="00000005">
      <w:pPr>
        <w:jc w:val="center"/>
        <w:rPr>
          <w:rFonts w:ascii="BIZ UDゴシック" w:cs="BIZ UDゴシック" w:eastAsia="BIZ UDゴシック" w:hAnsi="BIZ UDゴシック"/>
          <w:b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sz w:val="28"/>
          <w:szCs w:val="28"/>
          <w:rtl w:val="0"/>
        </w:rPr>
        <w:t xml:space="preserve">企画提案に係る質問書</w:t>
      </w:r>
    </w:p>
    <w:p w:rsidR="00000000" w:rsidDel="00000000" w:rsidP="00000000" w:rsidRDefault="00000000" w:rsidRPr="00000000" w14:paraId="00000006">
      <w:pPr>
        <w:jc w:val="center"/>
        <w:rPr>
          <w:rFonts w:ascii="BIZ UD明朝 Medium" w:cs="BIZ UD明朝 Medium" w:eastAsia="BIZ UD明朝 Medium" w:hAnsi="BIZ UD明朝 Medium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団体名称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D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ＦＡＸ：</w:t>
            </w:r>
          </w:p>
          <w:p w:rsidR="00000000" w:rsidDel="00000000" w:rsidP="00000000" w:rsidRDefault="00000000" w:rsidRPr="00000000" w14:paraId="00000010">
            <w:pPr>
              <w:ind w:firstLine="1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質問内容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この事業で企画提案するに当たり質問事項があれば、令和７年１１月１７日（月)正午までに必ずこの様式によりE-mailで送付してください。電話や口頭での質問は受け付け致しません。</w:t>
      </w:r>
    </w:p>
    <w:p w:rsidR="00000000" w:rsidDel="00000000" w:rsidP="00000000" w:rsidRDefault="00000000" w:rsidRPr="00000000" w14:paraId="00000015">
      <w:pPr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送付先：札幌市まちづくり政策局政策企画部企画課企画係　志田</w:t>
      </w:r>
    </w:p>
    <w:p w:rsidR="00000000" w:rsidDel="00000000" w:rsidP="00000000" w:rsidRDefault="00000000" w:rsidRPr="00000000" w14:paraId="00000016">
      <w:pPr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E-mail：</w:t>
      </w: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ki.kikaku</w:t>
      </w:r>
      <w:hyperlink r:id="rId7">
        <w:r w:rsidDel="00000000" w:rsidR="00000000" w:rsidRPr="00000000">
          <w:rPr>
            <w:rFonts w:ascii="BIZ UD明朝 Medium" w:cs="BIZ UD明朝 Medium" w:eastAsia="BIZ UD明朝 Medium" w:hAnsi="BIZ UD明朝 Medium"/>
            <w:color w:val="0000ff"/>
            <w:u w:val="single"/>
            <w:rtl w:val="0"/>
          </w:rPr>
          <w:t xml:space="preserve">@city.sapporo.jp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 w:customStyle="1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cs="ＭＳ Ｐ明朝" w:eastAsia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styleId="a6" w:customStyle="1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bidi="ar-SA" w:eastAsia="ja-JP" w:val="en-US"/>
    </w:rPr>
  </w:style>
  <w:style w:type="paragraph" w:styleId="a7">
    <w:name w:val="Balloon Text"/>
    <w:basedOn w:val="a"/>
    <w:semiHidden w:val="1"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 w:val="1"/>
    <w:rsid w:val="00193BD6"/>
    <w:pPr>
      <w:shd w:color="auto" w:fill="000080" w:val="clear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580D4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raisousei@city.sappor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NE3jCnPpy/+xp6nj4ag4yrK1Q==">CgMxLjA4AHIhMXYzTE0wN3dRM1BWdG93LUtwaWFDWktRV0V3blJISl9l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2015-08-20T11:56:00Z</dcterms:created>
  <dc:creator>82094</dc:creator>
</cp:coreProperties>
</file>