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様式１</w:t>
      </w:r>
    </w:p>
    <w:p w:rsidR="00000000" w:rsidDel="00000000" w:rsidP="00000000" w:rsidRDefault="00000000" w:rsidRPr="00000000" w14:paraId="00000002">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年　　月　　日</w:t>
      </w:r>
    </w:p>
    <w:p w:rsidR="00000000" w:rsidDel="00000000" w:rsidP="00000000" w:rsidRDefault="00000000" w:rsidRPr="00000000" w14:paraId="00000003">
      <w:pPr>
        <w:ind w:left="930" w:hanging="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事後審査型一般競争入札参加資格確認申請書</w:t>
      </w:r>
    </w:p>
    <w:p w:rsidR="00000000" w:rsidDel="00000000" w:rsidP="00000000" w:rsidRDefault="00000000" w:rsidRPr="00000000" w14:paraId="00000005">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07">
      <w:pPr>
        <w:ind w:right="876"/>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住　　所</w:t>
      </w:r>
    </w:p>
    <w:p w:rsidR="00000000" w:rsidDel="00000000" w:rsidP="00000000" w:rsidRDefault="00000000" w:rsidRPr="00000000" w14:paraId="00000008">
      <w:pPr>
        <w:ind w:right="876" w:firstLine="444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商号又は名称</w:t>
      </w:r>
    </w:p>
    <w:p w:rsidR="00000000" w:rsidDel="00000000" w:rsidP="00000000" w:rsidRDefault="00000000" w:rsidRPr="00000000" w14:paraId="00000009">
      <w:pPr>
        <w:tabs>
          <w:tab w:val="left" w:leader="none" w:pos="10204"/>
        </w:tabs>
        <w:ind w:left="0" w:right="-2"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代表者氏名　　　　　　　　　　　  ㊞</w:t>
      </w:r>
    </w:p>
    <w:p w:rsidR="00000000" w:rsidDel="00000000" w:rsidP="00000000" w:rsidRDefault="00000000" w:rsidRPr="00000000" w14:paraId="0000000A">
      <w:pPr>
        <w:tabs>
          <w:tab w:val="left" w:leader="none" w:pos="10204"/>
        </w:tabs>
        <w:ind w:left="0" w:right="-2"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債権者コード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tl w:val="0"/>
        </w:rPr>
      </w:r>
    </w:p>
    <w:p w:rsidR="00000000" w:rsidDel="00000000" w:rsidP="00000000" w:rsidRDefault="00000000" w:rsidRPr="00000000" w14:paraId="0000000B">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令和８年７月６日付け入札告示のありました</w:t>
      </w:r>
      <w:r w:rsidDel="00000000" w:rsidR="00000000" w:rsidRPr="00000000">
        <w:rPr>
          <w:rFonts w:ascii="BIZ UDMincho" w:cs="BIZ UDMincho" w:eastAsia="BIZ UDMincho" w:hAnsi="BIZ UDMincho"/>
          <w:sz w:val="24"/>
          <w:szCs w:val="24"/>
          <w:u w:val="single"/>
          <w:rtl w:val="0"/>
        </w:rPr>
        <w:t xml:space="preserve">除雪車用安全補助装置整備業務</w:t>
      </w:r>
      <w:r w:rsidDel="00000000" w:rsidR="00000000" w:rsidRPr="00000000">
        <w:rPr>
          <w:rFonts w:ascii="BIZ UDMincho" w:cs="BIZ UDMincho" w:eastAsia="BIZ UDMincho" w:hAnsi="BIZ UDMincho"/>
          <w:sz w:val="24"/>
          <w:szCs w:val="24"/>
          <w:rtl w:val="0"/>
        </w:rPr>
        <w:t xml:space="preserve">に係る競争入札参加資格について、確認されたく、下記の書類を添えて申請します。</w:t>
      </w:r>
    </w:p>
    <w:p w:rsidR="00000000" w:rsidDel="00000000" w:rsidP="00000000" w:rsidRDefault="00000000" w:rsidRPr="00000000" w14:paraId="0000000D">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また、下記</w:t>
      </w:r>
      <w:r w:rsidDel="00000000" w:rsidR="00000000" w:rsidRPr="00000000">
        <w:rPr>
          <w:rFonts w:ascii="BIZ UDMincho" w:cs="BIZ UDMincho" w:eastAsia="BIZ UDMincho" w:hAnsi="BIZ UDMincho"/>
          <w:sz w:val="24"/>
          <w:szCs w:val="24"/>
          <w:rtl w:val="0"/>
        </w:rPr>
        <w:t xml:space="preserve">１</w:t>
      </w:r>
      <w:r w:rsidDel="00000000" w:rsidR="00000000" w:rsidRPr="00000000">
        <w:rPr>
          <w:rFonts w:ascii="BIZ UDMincho" w:cs="BIZ UDMincho" w:eastAsia="BIZ UDMincho" w:hAnsi="BIZ UDMincho"/>
          <w:sz w:val="24"/>
          <w:szCs w:val="24"/>
          <w:rtl w:val="0"/>
        </w:rPr>
        <w:t xml:space="preserve">の要件をすべて満たしていること及び下記</w:t>
      </w:r>
      <w:r w:rsidDel="00000000" w:rsidR="00000000" w:rsidRPr="00000000">
        <w:rPr>
          <w:rFonts w:ascii="BIZ UDMincho" w:cs="BIZ UDMincho" w:eastAsia="BIZ UDMincho" w:hAnsi="BIZ UDMincho"/>
          <w:sz w:val="24"/>
          <w:szCs w:val="24"/>
          <w:rtl w:val="0"/>
        </w:rPr>
        <w:t xml:space="preserve">２</w:t>
      </w:r>
      <w:r w:rsidDel="00000000" w:rsidR="00000000" w:rsidRPr="00000000">
        <w:rPr>
          <w:rFonts w:ascii="BIZ UDMincho" w:cs="BIZ UDMincho" w:eastAsia="BIZ UDMincho" w:hAnsi="BIZ UDMincho"/>
          <w:sz w:val="24"/>
          <w:szCs w:val="24"/>
          <w:rtl w:val="0"/>
        </w:rPr>
        <w:t xml:space="preserve">の添付書類の内容については、事実と相違ないことを誓約します。</w:t>
      </w:r>
    </w:p>
    <w:p w:rsidR="00000000" w:rsidDel="00000000" w:rsidP="00000000" w:rsidRDefault="00000000" w:rsidRPr="00000000" w14:paraId="0000000E">
      <w:pPr>
        <w:ind w:left="930" w:hanging="72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4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入札参加資格</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88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地方自治法施行令第167条の</w:t>
      </w:r>
      <w:r w:rsidDel="00000000" w:rsidR="00000000" w:rsidRPr="00000000">
        <w:rPr>
          <w:rFonts w:ascii="BIZ UDMincho" w:cs="BIZ UDMincho" w:eastAsia="BIZ UDMincho" w:hAnsi="BIZ UDMincho"/>
          <w:sz w:val="24"/>
          <w:szCs w:val="24"/>
          <w:rtl w:val="0"/>
        </w:rPr>
        <w:t xml:space="preserve">４</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の規定に該当しない者であること。</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88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令和</w:t>
      </w:r>
      <w:r w:rsidDel="00000000" w:rsidR="00000000" w:rsidRPr="00000000">
        <w:rPr>
          <w:rFonts w:ascii="BIZ UDMincho" w:cs="BIZ UDMincho" w:eastAsia="BIZ UDMincho" w:hAnsi="BIZ UDMincho"/>
          <w:sz w:val="24"/>
          <w:szCs w:val="24"/>
          <w:rtl w:val="0"/>
        </w:rPr>
        <w:t xml:space="preserve">８</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～11年度札幌市競争入札参加資格者名簿(物品・役務関係)において、業種が大分類「一般サービス業」、中分類「車両整備業」に登録されている者であること。</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88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会社更生法による更生手続開始の申立てがなされている者又は民事再生法による再生手続開始の申立てがなされている者(手続開始の決定後の者は除く。)等経営状況が著しく不健全な者でないこと。</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88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88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事業協同組合等の組合がこの入札に参加する場合は、当該組合等の構成員が構成員単独での入札参加を希望していないこと。</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88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過去</w:t>
      </w:r>
      <w:r w:rsidDel="00000000" w:rsidR="00000000" w:rsidRPr="00000000">
        <w:rPr>
          <w:rFonts w:ascii="BIZ UDMincho" w:cs="BIZ UDMincho" w:eastAsia="BIZ UDMincho" w:hAnsi="BIZ UDMincho"/>
          <w:sz w:val="24"/>
          <w:szCs w:val="24"/>
          <w:rtl w:val="0"/>
        </w:rPr>
        <w:t xml:space="preserve">５</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年間において官公庁発注の後方安全を確保する装置の取付又は取外業務の</w:t>
      </w:r>
      <w:r w:rsidDel="00000000" w:rsidR="00000000" w:rsidRPr="00000000">
        <w:rPr>
          <w:rFonts w:ascii="BIZ UDMincho" w:cs="BIZ UDMincho" w:eastAsia="BIZ UDMincho" w:hAnsi="BIZ UDMincho"/>
          <w:sz w:val="24"/>
          <w:szCs w:val="24"/>
          <w:rtl w:val="0"/>
        </w:rPr>
        <w:t xml:space="preserve">受託</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実績があること。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 w:right="96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40" w:right="960" w:hanging="440"/>
        <w:jc w:val="both"/>
        <w:rPr>
          <w:rFonts w:ascii="BIZ UDMincho" w:cs="BIZ UDMincho" w:eastAsia="BIZ UDMincho" w:hAnsi="BIZ UDMincho"/>
          <w:i w:val="0"/>
          <w:iCs w:val="0"/>
          <w:smallCaps w:val="0"/>
          <w:strike w:val="0"/>
          <w:color w:val="000000"/>
          <w:sz w:val="24"/>
          <w:szCs w:val="24"/>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添付資料</w:t>
      </w:r>
    </w:p>
    <w:tbl>
      <w:tblPr>
        <w:tblStyle w:val="Table1"/>
        <w:tblW w:w="9313.999999999998" w:type="dxa"/>
        <w:jc w:val="left"/>
        <w:tblInd w:w="207.0" w:type="dxa"/>
        <w:tblLayout w:type="fixed"/>
        <w:tblLook w:val="0000"/>
      </w:tblPr>
      <w:tblGrid>
        <w:gridCol w:w="1448"/>
        <w:gridCol w:w="6003"/>
        <w:gridCol w:w="1863"/>
        <w:tblGridChange w:id="0">
          <w:tblGrid>
            <w:gridCol w:w="1448"/>
            <w:gridCol w:w="6003"/>
            <w:gridCol w:w="1863"/>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添付の有無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添　付　書　類　等　の　名　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　考</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jc w:val="center"/>
              <w:rPr>
                <w:rFonts w:ascii="BIZ UDMincho" w:cs="BIZ UDMincho" w:eastAsia="BIZ UDMincho" w:hAnsi="BIZ UDMincho"/>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組合員名簿（事業協同組合等の場合）</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rPr>
                <w:rFonts w:ascii="BIZ UDMincho" w:cs="BIZ UDMincho" w:eastAsia="BIZ UDMincho" w:hAnsi="BIZ UDMincho"/>
                <w:sz w:val="24"/>
                <w:szCs w:val="24"/>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jc w:val="center"/>
              <w:rPr>
                <w:rFonts w:ascii="BIZ UDMincho" w:cs="BIZ UDMincho" w:eastAsia="BIZ UDMincho" w:hAnsi="BIZ UDMincho"/>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上記１⑹における業務の受託実績を証明できる書類（契約書の写し等）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rPr>
                <w:rFonts w:ascii="BIZ UDMincho" w:cs="BIZ UDMincho" w:eastAsia="BIZ UDMincho" w:hAnsi="BIZ UDMincho"/>
                <w:sz w:val="24"/>
                <w:szCs w:val="24"/>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jc w:val="center"/>
              <w:rPr>
                <w:rFonts w:ascii="BIZ UDMincho" w:cs="BIZ UDMincho" w:eastAsia="BIZ UDMincho" w:hAnsi="BIZ UDMincho"/>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rPr>
                <w:rFonts w:ascii="BIZ UDMincho" w:cs="BIZ UDMincho" w:eastAsia="BIZ UDMincho" w:hAnsi="BIZ UDMincho"/>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25">
      <w:pPr>
        <w:ind w:left="930" w:hanging="7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注：添付した書類は、「添付の有無」欄の○印をつけてください。</w:t>
      </w:r>
    </w:p>
    <w:sectPr>
      <w:pgSz w:h="16838" w:w="11906" w:orient="portrait"/>
      <w:pgMar w:bottom="993"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40" w:hanging="440"/>
      </w:pPr>
      <w:rPr/>
    </w:lvl>
    <w:lvl w:ilvl="1">
      <w:start w:val="1"/>
      <w:numFmt w:val="decimal"/>
      <w:lvlText w:val="(%2)"/>
      <w:lvlJc w:val="left"/>
      <w:pPr>
        <w:ind w:left="880" w:hanging="440"/>
      </w:pPr>
      <w:rPr/>
    </w:lvl>
    <w:lvl w:ilvl="2">
      <w:start w:val="1"/>
      <w:numFmt w:val="decimal"/>
      <w:lvlText w:val="%3"/>
      <w:lvlJc w:val="left"/>
      <w:pPr>
        <w:ind w:left="1320" w:hanging="440"/>
      </w:pPr>
      <w:rPr/>
    </w:lvl>
    <w:lvl w:ilvl="3">
      <w:start w:val="1"/>
      <w:numFmt w:val="decimal"/>
      <w:lvlText w:val="%4."/>
      <w:lvlJc w:val="left"/>
      <w:pPr>
        <w:ind w:left="1760" w:hanging="440"/>
      </w:pPr>
      <w:rPr/>
    </w:lvl>
    <w:lvl w:ilvl="4">
      <w:start w:val="1"/>
      <w:numFmt w:val="decimal"/>
      <w:lvlText w:val="(%5)"/>
      <w:lvlJc w:val="left"/>
      <w:pPr>
        <w:ind w:left="2200" w:hanging="440"/>
      </w:pPr>
      <w:rPr/>
    </w:lvl>
    <w:lvl w:ilvl="5">
      <w:start w:val="1"/>
      <w:numFmt w:val="decimal"/>
      <w:lvlText w:val="%6"/>
      <w:lvlJc w:val="left"/>
      <w:pPr>
        <w:ind w:left="2640" w:hanging="440"/>
      </w:pPr>
      <w:rPr/>
    </w:lvl>
    <w:lvl w:ilvl="6">
      <w:start w:val="1"/>
      <w:numFmt w:val="decimal"/>
      <w:lvlText w:val="%7."/>
      <w:lvlJc w:val="left"/>
      <w:pPr>
        <w:ind w:left="3080" w:hanging="440"/>
      </w:pPr>
      <w:rPr/>
    </w:lvl>
    <w:lvl w:ilvl="7">
      <w:start w:val="1"/>
      <w:numFmt w:val="decimal"/>
      <w:lvlText w:val="(%8)"/>
      <w:lvlJc w:val="left"/>
      <w:pPr>
        <w:ind w:left="3520" w:hanging="440"/>
      </w:pPr>
      <w:rPr/>
    </w:lvl>
    <w:lvl w:ilvl="8">
      <w:start w:val="1"/>
      <w:numFmt w:val="decimal"/>
      <w:lvlText w:val="%9"/>
      <w:lvlJc w:val="left"/>
      <w:pPr>
        <w:ind w:left="3960" w:hanging="440"/>
      </w:pPr>
      <w:rPr/>
    </w:lvl>
  </w:abstractNum>
  <w:abstractNum w:abstractNumId="2">
    <w:lvl w:ilvl="0">
      <w:start w:val="1"/>
      <w:numFmt w:val="decimal"/>
      <w:lvlText w:val="(%1)"/>
      <w:lvlJc w:val="left"/>
      <w:pPr>
        <w:ind w:left="880" w:hanging="440"/>
      </w:pPr>
      <w:rPr/>
    </w:lvl>
    <w:lvl w:ilvl="1">
      <w:start w:val="1"/>
      <w:numFmt w:val="decimal"/>
      <w:lvlText w:val="(%2)"/>
      <w:lvlJc w:val="left"/>
      <w:pPr>
        <w:ind w:left="1320" w:hanging="440"/>
      </w:pPr>
      <w:rPr/>
    </w:lvl>
    <w:lvl w:ilvl="2">
      <w:start w:val="1"/>
      <w:numFmt w:val="decimal"/>
      <w:lvlText w:val="%3"/>
      <w:lvlJc w:val="left"/>
      <w:pPr>
        <w:ind w:left="1760" w:hanging="440"/>
      </w:pPr>
      <w:rPr/>
    </w:lvl>
    <w:lvl w:ilvl="3">
      <w:start w:val="1"/>
      <w:numFmt w:val="decimal"/>
      <w:lvlText w:val="%4."/>
      <w:lvlJc w:val="left"/>
      <w:pPr>
        <w:ind w:left="2200" w:hanging="440"/>
      </w:pPr>
      <w:rPr/>
    </w:lvl>
    <w:lvl w:ilvl="4">
      <w:start w:val="1"/>
      <w:numFmt w:val="decimal"/>
      <w:lvlText w:val="(%5)"/>
      <w:lvlJc w:val="left"/>
      <w:pPr>
        <w:ind w:left="2640" w:hanging="440"/>
      </w:pPr>
      <w:rPr/>
    </w:lvl>
    <w:lvl w:ilvl="5">
      <w:start w:val="1"/>
      <w:numFmt w:val="decimal"/>
      <w:lvlText w:val="%6"/>
      <w:lvlJc w:val="left"/>
      <w:pPr>
        <w:ind w:left="3080" w:hanging="440"/>
      </w:pPr>
      <w:rPr/>
    </w:lvl>
    <w:lvl w:ilvl="6">
      <w:start w:val="1"/>
      <w:numFmt w:val="decimal"/>
      <w:lvlText w:val="%7."/>
      <w:lvlJc w:val="left"/>
      <w:pPr>
        <w:ind w:left="3520" w:hanging="440"/>
      </w:pPr>
      <w:rPr/>
    </w:lvl>
    <w:lvl w:ilvl="7">
      <w:start w:val="1"/>
      <w:numFmt w:val="decimal"/>
      <w:lvlText w:val="(%8)"/>
      <w:lvlJc w:val="left"/>
      <w:pPr>
        <w:ind w:left="3960" w:hanging="440"/>
      </w:pPr>
      <w:rPr/>
    </w:lvl>
    <w:lvl w:ilvl="8">
      <w:start w:val="1"/>
      <w:numFmt w:val="decimal"/>
      <w:lvlText w:val="%9"/>
      <w:lvlJc w:val="left"/>
      <w:pPr>
        <w:ind w:left="44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iirkxRf/PinIL3zYLIc7UPrXA==">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