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808C" w14:textId="77777777"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14:paraId="6D7336F3" w14:textId="77777777"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14:paraId="780FFC0A" w14:textId="77777777"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14:paraId="1844FDE7"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14:paraId="29CD3A8C"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14:paraId="414BC61B" w14:textId="77777777" w:rsidR="00E81A5A" w:rsidRPr="00305794" w:rsidRDefault="00085CE7" w:rsidP="00021234">
      <w:pPr>
        <w:spacing w:line="360" w:lineRule="auto"/>
        <w:ind w:firstLineChars="1300" w:firstLine="3086"/>
        <w:jc w:val="left"/>
        <w:rPr>
          <w:rFonts w:asciiTheme="minorEastAsia" w:hAnsiTheme="minorEastAsia"/>
          <w:sz w:val="24"/>
          <w:szCs w:val="24"/>
        </w:rPr>
      </w:pPr>
      <w:r w:rsidRPr="00305794">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14:paraId="12FBCAF6"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14:paraId="60A5E7FA" w14:textId="77777777" w:rsidR="000E1F6E" w:rsidRPr="00305794" w:rsidRDefault="000E1F6E">
      <w:pPr>
        <w:rPr>
          <w:rFonts w:asciiTheme="minorEastAsia" w:hAnsiTheme="minorEastAsia"/>
          <w:sz w:val="24"/>
          <w:szCs w:val="24"/>
        </w:rPr>
      </w:pPr>
    </w:p>
    <w:p w14:paraId="57C14CE4" w14:textId="34D43BB3"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72688D">
        <w:rPr>
          <w:rFonts w:asciiTheme="minorEastAsia" w:hAnsiTheme="minorEastAsia" w:hint="eastAsia"/>
          <w:sz w:val="24"/>
          <w:szCs w:val="24"/>
        </w:rPr>
        <w:t>６</w:t>
      </w:r>
      <w:r w:rsidR="004E3B36" w:rsidRPr="00305794">
        <w:rPr>
          <w:rFonts w:asciiTheme="minorEastAsia" w:hAnsiTheme="minorEastAsia" w:hint="eastAsia"/>
          <w:sz w:val="24"/>
          <w:szCs w:val="24"/>
        </w:rPr>
        <w:t>年</w:t>
      </w:r>
      <w:r w:rsidR="0072688D">
        <w:rPr>
          <w:rFonts w:asciiTheme="minorEastAsia" w:hAnsiTheme="minorEastAsia" w:hint="eastAsia"/>
          <w:sz w:val="24"/>
          <w:szCs w:val="24"/>
        </w:rPr>
        <w:t>４</w:t>
      </w:r>
      <w:r w:rsidR="004E3B36" w:rsidRPr="00305794">
        <w:rPr>
          <w:rFonts w:asciiTheme="minorEastAsia" w:hAnsiTheme="minorEastAsia" w:hint="eastAsia"/>
          <w:sz w:val="24"/>
          <w:szCs w:val="24"/>
        </w:rPr>
        <w:t>月</w:t>
      </w:r>
      <w:r w:rsidR="0072688D">
        <w:rPr>
          <w:rFonts w:asciiTheme="minorEastAsia" w:hAnsiTheme="minorEastAsia" w:hint="eastAsia"/>
          <w:sz w:val="24"/>
          <w:szCs w:val="24"/>
        </w:rPr>
        <w:t>17</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72688D">
        <w:rPr>
          <w:rFonts w:asciiTheme="minorEastAsia" w:hAnsiTheme="minorEastAsia" w:hint="eastAsia"/>
          <w:sz w:val="24"/>
          <w:szCs w:val="24"/>
        </w:rPr>
        <w:t>1691</w:t>
      </w:r>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14:paraId="2DAFB653" w14:textId="77777777"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14:paraId="48F24C6B" w14:textId="77777777" w:rsidR="002C6290" w:rsidRPr="005A2FAF" w:rsidRDefault="002C6290">
      <w:pPr>
        <w:rPr>
          <w:rFonts w:asciiTheme="minorEastAsia" w:hAnsiTheme="minorEastAsia"/>
          <w:sz w:val="24"/>
          <w:szCs w:val="24"/>
        </w:rPr>
      </w:pPr>
    </w:p>
    <w:p w14:paraId="126A7C8A" w14:textId="77777777"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14:paraId="1A38818B" w14:textId="77777777" w:rsidR="002C6290" w:rsidRPr="00305794" w:rsidRDefault="002C6290" w:rsidP="002C6290">
      <w:pPr>
        <w:rPr>
          <w:rFonts w:asciiTheme="minorEastAsia" w:hAnsiTheme="minorEastAsia"/>
        </w:rPr>
      </w:pPr>
    </w:p>
    <w:p w14:paraId="04CE68F2" w14:textId="77777777"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14:paraId="7D9CCF45"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A500B1">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14:paraId="03C89596"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14:paraId="411F575C"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A500B1">
        <w:rPr>
          <w:rFonts w:ascii="ＭＳ 明朝" w:hAnsi="ＭＳ 明朝" w:hint="eastAsia"/>
          <w:sz w:val="24"/>
          <w:szCs w:val="24"/>
        </w:rPr>
        <w:t>３</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14:paraId="6A674347"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14:paraId="168CF95A"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14:paraId="39469D28"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14:paraId="6507C87E"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14:paraId="76A3761E"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14:paraId="77F74FC3" w14:textId="77777777" w:rsid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A500B1">
        <w:rPr>
          <w:rFonts w:ascii="ＭＳ 明朝" w:hAnsi="ＭＳ 明朝" w:hint="eastAsia"/>
          <w:sz w:val="24"/>
          <w:szCs w:val="24"/>
        </w:rPr>
        <w:t>３</w:t>
      </w:r>
      <w:r w:rsidRPr="00B32C1E">
        <w:rPr>
          <w:rFonts w:ascii="ＭＳ 明朝" w:hAnsi="ＭＳ 明朝" w:hint="eastAsia"/>
          <w:sz w:val="24"/>
          <w:szCs w:val="24"/>
        </w:rPr>
        <w:t>年を経過しない者を契約の履行にあたり代理人、支配人その他の使用人として使用した者</w:t>
      </w:r>
    </w:p>
    <w:p w14:paraId="65BBD736" w14:textId="77777777" w:rsidR="00A500B1" w:rsidRPr="00B32C1E" w:rsidRDefault="00A500B1" w:rsidP="00B32C1E">
      <w:pPr>
        <w:ind w:leftChars="350" w:left="1201" w:hangingChars="200" w:hanging="475"/>
        <w:jc w:val="left"/>
        <w:rPr>
          <w:rFonts w:ascii="ＭＳ 明朝" w:hAnsi="ＭＳ 明朝"/>
          <w:sz w:val="24"/>
          <w:szCs w:val="24"/>
        </w:rPr>
      </w:pPr>
    </w:p>
    <w:p w14:paraId="723C17B1"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lastRenderedPageBreak/>
        <w:t xml:space="preserve">(2)　</w:t>
      </w:r>
      <w:r w:rsidR="00A377AD">
        <w:rPr>
          <w:rFonts w:ascii="ＭＳ 明朝" w:hAnsi="ＭＳ 明朝" w:hint="eastAsia"/>
          <w:sz w:val="24"/>
          <w:szCs w:val="24"/>
        </w:rPr>
        <w:t>令和</w:t>
      </w:r>
      <w:r w:rsidR="00A500B1">
        <w:rPr>
          <w:rFonts w:ascii="ＭＳ 明朝" w:hAnsi="ＭＳ 明朝" w:hint="eastAsia"/>
          <w:sz w:val="24"/>
          <w:szCs w:val="24"/>
        </w:rPr>
        <w:t>４</w:t>
      </w:r>
      <w:r w:rsidR="00F952B3">
        <w:rPr>
          <w:rFonts w:ascii="ＭＳ 明朝" w:hAnsi="ＭＳ 明朝" w:hint="eastAsia"/>
          <w:sz w:val="24"/>
          <w:szCs w:val="24"/>
        </w:rPr>
        <w:t>～</w:t>
      </w:r>
      <w:r w:rsidR="005A2FAF">
        <w:rPr>
          <w:rFonts w:ascii="ＭＳ 明朝" w:hAnsi="ＭＳ 明朝" w:hint="eastAsia"/>
          <w:sz w:val="24"/>
          <w:szCs w:val="24"/>
        </w:rPr>
        <w:t>令和</w:t>
      </w:r>
      <w:r w:rsidR="00A500B1">
        <w:rPr>
          <w:rFonts w:ascii="ＭＳ 明朝" w:hAnsi="ＭＳ 明朝" w:hint="eastAsia"/>
          <w:sz w:val="24"/>
          <w:szCs w:val="24"/>
        </w:rPr>
        <w:t>７</w:t>
      </w:r>
      <w:r w:rsidR="005A2FAF">
        <w:rPr>
          <w:rFonts w:ascii="ＭＳ 明朝" w:hAnsi="ＭＳ 明朝" w:hint="eastAsia"/>
          <w:sz w:val="24"/>
          <w:szCs w:val="24"/>
        </w:rPr>
        <w:t>年度</w:t>
      </w:r>
      <w:r w:rsidRPr="00B32C1E">
        <w:rPr>
          <w:rFonts w:ascii="ＭＳ 明朝" w:hAnsi="ＭＳ 明朝" w:hint="eastAsia"/>
          <w:sz w:val="24"/>
          <w:szCs w:val="24"/>
        </w:rPr>
        <w:t>札幌市競争入札参加資格者名簿（物品・役務関係）において業種が大分類「一般サービス業」、中分類「車両整備業」に登録されている者であること。</w:t>
      </w:r>
    </w:p>
    <w:p w14:paraId="0665E2C8"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14:paraId="0DB9C157"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2A3AE04D"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14:paraId="2FBBBE91"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14:paraId="508A9D49"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14:paraId="70C0E6D6"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A500B1">
        <w:rPr>
          <w:rFonts w:ascii="ＭＳ 明朝" w:hAnsi="ＭＳ 明朝" w:hint="eastAsia"/>
          <w:sz w:val="24"/>
          <w:szCs w:val="24"/>
        </w:rPr>
        <w:t>３</w:t>
      </w:r>
      <w:r w:rsidRPr="00B32C1E">
        <w:rPr>
          <w:rFonts w:ascii="ＭＳ 明朝" w:hAnsi="ＭＳ 明朝" w:hint="eastAsia"/>
          <w:sz w:val="24"/>
          <w:szCs w:val="24"/>
        </w:rPr>
        <w:t>年間において本業務と同様な官公庁発注の整備業務の受注実績があること。</w:t>
      </w:r>
    </w:p>
    <w:p w14:paraId="3364A078" w14:textId="77777777"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14:paraId="366CF7D5" w14:textId="77777777" w:rsidR="00B32C1E" w:rsidRPr="002C3D56" w:rsidRDefault="00B32C1E" w:rsidP="00B32C1E">
      <w:pPr>
        <w:ind w:firstLineChars="100" w:firstLine="237"/>
        <w:rPr>
          <w:rFonts w:asciiTheme="minorEastAsia" w:hAnsiTheme="minorEastAsia"/>
          <w:sz w:val="24"/>
          <w:szCs w:val="24"/>
        </w:rPr>
      </w:pPr>
    </w:p>
    <w:p w14:paraId="0D6C70DC" w14:textId="77777777"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14:paraId="14327088" w14:textId="77777777"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sidR="00A500B1">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14:paraId="6E13C541" w14:textId="77777777"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14:paraId="07834321" w14:textId="77777777"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A500B1">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sidR="00A500B1">
        <w:rPr>
          <w:rFonts w:asciiTheme="minorEastAsia" w:hAnsiTheme="minorEastAsia" w:hint="eastAsia"/>
          <w:sz w:val="24"/>
          <w:szCs w:val="24"/>
        </w:rPr>
        <w:t>１</w:t>
      </w:r>
      <w:r w:rsidR="00B32C1E">
        <w:rPr>
          <w:rFonts w:asciiTheme="minorEastAsia" w:hAnsiTheme="minorEastAsia" w:hint="eastAsia"/>
          <w:sz w:val="24"/>
          <w:szCs w:val="24"/>
        </w:rPr>
        <w:t>-(8)）</w:t>
      </w:r>
    </w:p>
    <w:p w14:paraId="51B30DD9" w14:textId="77777777"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14:paraId="5D2714E6" w14:textId="77777777"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sidR="00A500B1">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14:paraId="3F5997F1" w14:textId="77777777"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BC39" w14:textId="77777777" w:rsidR="00C52CAA" w:rsidRDefault="00C52CAA" w:rsidP="004E3B36">
      <w:r>
        <w:separator/>
      </w:r>
    </w:p>
  </w:endnote>
  <w:endnote w:type="continuationSeparator" w:id="0">
    <w:p w14:paraId="0F996873"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D0F7" w14:textId="77777777" w:rsidR="00C52CAA" w:rsidRDefault="00C52CAA" w:rsidP="004E3B36">
      <w:r>
        <w:separator/>
      </w:r>
    </w:p>
  </w:footnote>
  <w:footnote w:type="continuationSeparator" w:id="0">
    <w:p w14:paraId="5E05B58A"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9289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0EB"/>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D30DD"/>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C37D4"/>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688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D36E4"/>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07"/>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0B1"/>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4B"/>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4031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C77-96EF-4DCF-8F36-81F1D5BD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2024-04-17T04:14:00Z</dcterms:modified>
</cp:coreProperties>
</file>