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28073A3B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4067B7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4067B7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6F22C724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4067B7" w:rsidRPr="004067B7">
        <w:rPr>
          <w:rFonts w:hint="eastAsia"/>
          <w:szCs w:val="24"/>
        </w:rPr>
        <w:t>令和６年度デジタルフルカラー複合機保守業務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3365E7"/>
    <w:rsid w:val="004067B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9</cp:revision>
  <cp:lastPrinted>2020-09-24T09:23:00Z</cp:lastPrinted>
  <dcterms:created xsi:type="dcterms:W3CDTF">2021-08-24T04:24:00Z</dcterms:created>
  <dcterms:modified xsi:type="dcterms:W3CDTF">2024-03-04T12:34:00Z</dcterms:modified>
</cp:coreProperties>
</file>