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1275"/>
        <w:gridCol w:w="7614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/>
              <w:t>令和８年５月</w:t>
            </w:r>
            <w:r>
              <w:rPr/>
              <w:t>20</w:t>
            </w:r>
            <w:r>
              <w:rPr/>
              <w:t>日（水）</w:t>
            </w:r>
            <w:r>
              <w:rPr/>
              <w:t>10</w:t>
            </w:r>
            <w:r>
              <w:rPr/>
              <w:t>時</w:t>
            </w:r>
            <w:r>
              <w:rPr/>
              <w:t>10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>
                <w:sz w:val="22"/>
                <w:szCs w:val="22"/>
              </w:rPr>
              <w:t>暗渠管路調査業務</w:t>
            </w:r>
          </w:p>
        </w:tc>
      </w:tr>
      <w:tr>
        <w:trPr>
          <w:trHeight w:val="443" w:hRule="atLeast"/>
          <w:cantSplit w:val="true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left"/>
        <w:rPr/>
      </w:pPr>
      <w:r>
        <w:rPr/>
        <w:t>注１　質問票のあて先は、業務課事務係あてとする。</w:t>
      </w:r>
    </w:p>
    <w:p>
      <w:pPr>
        <w:pStyle w:val="normal11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8895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LibreOffice/25.2.5.2$Windows_X86_64 LibreOffice_project/03d19516eb2e1dd5d4ccd751a0d6f35f35e08022</Application>
  <AppVersion>15.0000</AppVersion>
  <Pages>1</Pages>
  <Words>258</Words>
  <Characters>261</Characters>
  <CharactersWithSpaces>344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2026-04-23T15:49:17Z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