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公示用設計図書の施行条件等に対する質問票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trike w:val="1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土木部業務課事務係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担当者（所属（職）　　　　　　　氏　名　　　　　　　）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公示用設計図書に係わる施行条件等について、次のとおり質問いたします。</w:t>
      </w:r>
    </w:p>
    <w:tbl>
      <w:tblPr>
        <w:tblStyle w:val="Table1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"/>
        <w:gridCol w:w="1268"/>
        <w:gridCol w:w="7616"/>
        <w:tblGridChange w:id="0">
          <w:tblGrid>
            <w:gridCol w:w="727"/>
            <w:gridCol w:w="1268"/>
            <w:gridCol w:w="7616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令和７年11月26日（水）13時10分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篠路駅仮駅舎運用時の仮駅前広場検討業務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　質問票のあて先は、業務課事務係あてとする。</w:t>
      </w:r>
    </w:p>
    <w:p w:rsidR="00000000" w:rsidDel="00000000" w:rsidP="00000000" w:rsidRDefault="00000000" w:rsidRPr="00000000" w14:paraId="0000002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　質問がある場合は、必ず文書により質問することとし、回答については業務課にて閲覧に供するとともに、建設局ホームページ上で公開します。</w:t>
      </w:r>
    </w:p>
    <w:p w:rsidR="00000000" w:rsidDel="00000000" w:rsidP="00000000" w:rsidRDefault="00000000" w:rsidRPr="00000000" w14:paraId="0000002D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8895"/>
        <w:tblGridChange w:id="0">
          <w:tblGrid>
            <w:gridCol w:w="716"/>
            <w:gridCol w:w="8895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rsid w:val="00E02153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rsid w:val="00E02153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aff6">
    <w:name w:val="List Paragraph"/>
    <w:basedOn w:val="a1"/>
    <w:uiPriority w:val="34"/>
    <w:qFormat w:val="1"/>
    <w:rsid w:val="00F31129"/>
    <w:pPr>
      <w:ind w:left="840" w:leftChars="400"/>
    </w:p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Tk8bRymeJVzbNicU//+9gGg2g==">CgMxLjA4AHIhMUFSaU5YZ0pibGZGWlBUanNpRlBLZjZWQzY5SmxLeWRL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</cp:coreProperties>
</file>