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6" w:right="0" w:firstLine="0"/>
        <w:jc w:val="both"/>
        <w:rPr>
          <w:rFonts w:ascii="MS Mincho" w:cs="MS Mincho" w:eastAsia="MS Mincho" w:hAnsi="MS Mincho"/>
          <w:i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債権者コード</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6" w:right="0" w:firstLine="0"/>
        <w:jc w:val="both"/>
        <w:rPr>
          <w:rFonts w:ascii="MS Mincho" w:cs="MS Mincho" w:eastAsia="MS Mincho" w:hAnsi="MS Mincho"/>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207.0000000000000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令和７年</w:t>
      </w:r>
      <w:r w:rsidDel="00000000" w:rsidR="00000000" w:rsidRPr="00000000">
        <w:rPr>
          <w:rFonts w:ascii="MS Mincho" w:cs="MS Mincho" w:eastAsia="MS Mincho" w:hAnsi="MS Mincho"/>
          <w:sz w:val="21"/>
          <w:szCs w:val="21"/>
          <w:rtl w:val="0"/>
        </w:rPr>
        <w:t xml:space="preserve">11月５</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sz w:val="21"/>
          <w:szCs w:val="21"/>
          <w:u w:val="single"/>
          <w:rtl w:val="0"/>
        </w:rPr>
        <w:t xml:space="preserve">篠路駅仮駅舎運用時の仮駅前広場検討業務</w:t>
      </w: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7" w:right="0" w:firstLine="222.0000000000000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また、下記１の要件をすべて満たしていること及び下記２の添付書類の内容については、事実と相違ないことを誓約します。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１　入札参加資格</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(1)</w:t>
        <w:tab/>
        <w:t xml:space="preserve">地方自治法施行令第167条の４の規定に該当しない者であること。</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(2)</w:t>
        <w:tab/>
        <w:t xml:space="preserve">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(3)</w:t>
        <w:tab/>
        <w:t xml:space="preserve">札幌市競争入札参加停止等措置要領の規定に基づく参加停止の措置を受けている期間中でないこと。</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(4)</w:t>
        <w:tab/>
        <w:t xml:space="preserve">事業協同組合等の組合がこの入札に参加する場合は、当該組合等の構成員が構成員単独での入札参加を希望していないこと。</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(5)</w:t>
        <w:tab/>
      </w:r>
      <w:r w:rsidDel="00000000" w:rsidR="00000000" w:rsidRPr="00000000">
        <w:rPr>
          <w:rFonts w:ascii="MS Mincho" w:cs="MS Mincho" w:eastAsia="MS Mincho" w:hAnsi="MS Mincho"/>
          <w:sz w:val="22"/>
          <w:szCs w:val="22"/>
          <w:rtl w:val="0"/>
        </w:rPr>
        <w:t xml:space="preserve">令和7・8年度札幌市競争入札参加資格者名簿において、業種が大分類「建設関連サービス業」、中分類「土木設計・監理業」、等級「Ａ」に登録していること。</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4" w:right="0" w:hanging="563"/>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添付書類</w:t>
      </w:r>
    </w:p>
    <w:tbl>
      <w:tblPr>
        <w:tblStyle w:val="Table1"/>
        <w:tblW w:w="9300.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4"/>
        <w:gridCol w:w="5796"/>
        <w:gridCol w:w="2070"/>
        <w:tblGridChange w:id="0">
          <w:tblGrid>
            <w:gridCol w:w="1434"/>
            <w:gridCol w:w="5796"/>
            <w:gridCol w:w="2070"/>
          </w:tblGrid>
        </w:tblGridChange>
      </w:tblGrid>
      <w:tr>
        <w:trPr>
          <w:cantSplit w:val="0"/>
          <w:trHeight w:val="454" w:hRule="atLeast"/>
          <w:tblHeader w:val="0"/>
        </w:trPr>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添付の有無</w:t>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添　付　書　類　等　の　名　称</w:t>
            </w:r>
          </w:p>
        </w:tc>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2" w:right="0" w:hanging="355"/>
        <w:jc w:val="both"/>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注1：必要な書類を告示及び入札説明書により確認し、添付した書類は「添付の有無」欄に○印をつけてください。</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2" w:right="0" w:hanging="355"/>
        <w:jc w:val="both"/>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注2：入札説明書6(9)のエで示した「個人情報の取扱いに係る安全管理措置実施申出書」も併せてご提出ください。</w:t>
      </w:r>
    </w:p>
    <w:sectPr>
      <w:headerReference r:id="rId7" w:type="default"/>
      <w:footerReference r:id="rId8" w:type="default"/>
      <w:footerReference r:id="rId9" w:type="even"/>
      <w:pgSz w:h="16838" w:w="11906" w:orient="portrait"/>
      <w:pgMar w:bottom="567" w:top="56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rFonts w:ascii="ＭＳ 明朝"/>
      <w:w w:val="100"/>
      <w:kern w:val="2"/>
      <w:position w:val="-1"/>
      <w:sz w:val="24"/>
      <w:szCs w:val="20"/>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oN303SregBvRLwYEkCXsGfOpA==">CgMxLjA4AHIhMW5xQmdpbzdZeHAtZ3ZoRDBBSWlXRkplc09uVHVnTUVX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2018-02-06T01:46:00Z</dcterms:created>
  <dc:creator>札幌市総務局行政部庁舎管理課</dc:creator>
</cp:coreProperties>
</file>