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5464129D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ED310D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433945ED" w:rsidR="003107C1" w:rsidRPr="00F551C9" w:rsidRDefault="00D2430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430A">
              <w:rPr>
                <w:rFonts w:asciiTheme="minorEastAsia" w:hAnsiTheme="minorEastAsia" w:hint="eastAsia"/>
                <w:sz w:val="22"/>
                <w:szCs w:val="22"/>
              </w:rPr>
              <w:t>既設橋梁耐震補強実施計画基礎検討業務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2430A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10D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33</cp:revision>
  <cp:lastPrinted>2022-02-04T06:45:00Z</cp:lastPrinted>
  <dcterms:created xsi:type="dcterms:W3CDTF">2020-04-17T07:52:00Z</dcterms:created>
  <dcterms:modified xsi:type="dcterms:W3CDTF">2024-11-28T10:28:00Z</dcterms:modified>
</cp:coreProperties>
</file>