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838A11E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0953CE1" w:rsidR="003107C1" w:rsidRPr="00F551C9" w:rsidRDefault="00D24144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4144">
              <w:rPr>
                <w:rFonts w:asciiTheme="minorEastAsia" w:eastAsiaTheme="minorEastAsia" w:hAnsiTheme="minorEastAsia" w:hint="eastAsia"/>
                <w:szCs w:val="21"/>
              </w:rPr>
              <w:t>国庫補助事業　北3条線(北2東10中通1号線～北2条東12丁目1号線間)電線共同溝管理図作成業務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17</cp:revision>
  <cp:lastPrinted>2022-02-04T06:45:00Z</cp:lastPrinted>
  <dcterms:created xsi:type="dcterms:W3CDTF">2020-04-17T07:52:00Z</dcterms:created>
  <dcterms:modified xsi:type="dcterms:W3CDTF">2023-04-25T05:14:00Z</dcterms:modified>
</cp:coreProperties>
</file>