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EE59E2">
              <w:rPr>
                <w:rFonts w:asciiTheme="minorEastAsia" w:eastAsiaTheme="minorEastAsia" w:hAnsiTheme="minorEastAsia" w:hint="eastAsia"/>
              </w:rPr>
              <w:t>７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EE59E2">
              <w:rPr>
                <w:rFonts w:asciiTheme="minorEastAsia" w:eastAsiaTheme="minorEastAsia" w:hAnsiTheme="minorEastAsia" w:hint="eastAsia"/>
              </w:rPr>
              <w:t>１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EE59E2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EE59E2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EE59E2">
              <w:rPr>
                <w:rFonts w:asciiTheme="minorEastAsia" w:eastAsiaTheme="minorEastAsia" w:hAnsiTheme="minorEastAsia" w:hint="eastAsia"/>
              </w:rPr>
              <w:t>2</w:t>
            </w:r>
            <w:r w:rsidR="00900CD1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E43247" w:rsidP="00E4324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西野</w:t>
            </w:r>
            <w:r w:rsidR="00EE59E2" w:rsidRPr="00EE59E2">
              <w:rPr>
                <w:rFonts w:asciiTheme="minorEastAsia" w:eastAsiaTheme="minorEastAsia" w:hAnsiTheme="minorEastAsia" w:hint="eastAsia"/>
                <w:sz w:val="22"/>
                <w:szCs w:val="22"/>
              </w:rPr>
              <w:t>白石</w:t>
            </w:r>
            <w:bookmarkStart w:id="0" w:name="_GoBack"/>
            <w:bookmarkEnd w:id="0"/>
            <w:r w:rsidR="00EE59E2" w:rsidRPr="00EE59E2">
              <w:rPr>
                <w:rFonts w:asciiTheme="minorEastAsia" w:eastAsiaTheme="minorEastAsia" w:hAnsiTheme="minorEastAsia" w:hint="eastAsia"/>
                <w:sz w:val="22"/>
                <w:szCs w:val="22"/>
              </w:rPr>
              <w:t>線ほか交通量調査業務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0CD1"/>
    <w:rsid w:val="00905432"/>
    <w:rsid w:val="00915CE9"/>
    <w:rsid w:val="009650F3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37C6D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43247"/>
    <w:rsid w:val="00E6448A"/>
    <w:rsid w:val="00EE59E2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F074FD3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802F-E58A-4792-89D0-5EBAFA5C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264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15</cp:revision>
  <cp:lastPrinted>2021-04-20T02:58:00Z</cp:lastPrinted>
  <dcterms:created xsi:type="dcterms:W3CDTF">2020-04-17T07:52:00Z</dcterms:created>
  <dcterms:modified xsi:type="dcterms:W3CDTF">2021-06-03T04:11:00Z</dcterms:modified>
</cp:coreProperties>
</file>