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firstLine="420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【様式８】</w:t>
      </w:r>
    </w:p>
    <w:p>
      <w:pPr>
        <w:pStyle w:val="normal1"/>
        <w:ind w:firstLine="420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48"/>
          <w:szCs w:val="48"/>
        </w:rPr>
        <w:t>入　　札　　書</w:t>
      </w:r>
    </w:p>
    <w:p>
      <w:pPr>
        <w:pStyle w:val="normal1"/>
        <w:ind w:hanging="0" w:start="425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color w:val="000000"/>
          <w:sz w:val="24"/>
          <w:szCs w:val="24"/>
          <w:u w:val="single"/>
        </w:rPr>
      </w:pPr>
      <w:r>
        <w:rPr>
          <w:rFonts w:ascii="MS Mincho" w:hAnsi="MS Mincho" w:cs="MS Mincho" w:eastAsia="MS Mincho"/>
          <w:sz w:val="24"/>
          <w:szCs w:val="24"/>
          <w:u w:val="single"/>
        </w:rPr>
        <w:t>市道大井線新発寒わらび跨線橋下【自動車駐車場等】</w:t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占用入札による道路占用について、入札占用指針に記載された内容を全て承知し、次のとおり入札します。</w:t>
      </w:r>
    </w:p>
    <w:p>
      <w:pPr>
        <w:pStyle w:val="normal1"/>
        <w:spacing w:lineRule="auto" w:line="240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　占用の場所　　</w:t>
      </w:r>
      <w:r>
        <w:rPr>
          <w:rFonts w:ascii="MS Mincho" w:hAnsi="MS Mincho" w:cs="MS Mincho" w:eastAsia="MS Mincho"/>
          <w:sz w:val="24"/>
          <w:szCs w:val="24"/>
        </w:rPr>
        <w:t>札幌市手稲区前田１条１丁目６番及び前田１条２丁目８番地先</w:t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  <w:u w:val="single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　占用物件</w:t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　占用面積　　　　　　</w:t>
      </w:r>
      <w:r>
        <w:rPr>
          <w:rFonts w:ascii="MS Mincho" w:hAnsi="MS Mincho" w:cs="MS Mincho" w:eastAsia="MS Mincho"/>
          <w:sz w:val="24"/>
          <w:szCs w:val="24"/>
        </w:rPr>
        <w:t xml:space="preserve">                            </w:t>
      </w:r>
      <w:r>
        <w:rPr>
          <w:rFonts w:ascii="MS Mincho" w:hAnsi="MS Mincho" w:cs="MS Mincho" w:eastAsia="MS Mincho"/>
          <w:color w:val="000000"/>
          <w:sz w:val="24"/>
          <w:szCs w:val="24"/>
        </w:rPr>
        <w:t>㎡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占用期間　　　　　　                            年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　占用料の額の最低額　</w:t>
      </w:r>
      <w:r>
        <w:rPr>
          <w:rFonts w:ascii="MS Mincho" w:hAnsi="MS Mincho" w:cs="MS Mincho" w:eastAsia="MS Mincho"/>
          <w:sz w:val="24"/>
          <w:szCs w:val="24"/>
        </w:rPr>
        <w:t xml:space="preserve">自動車駐車場　　　　     </w:t>
      </w:r>
      <w:r>
        <w:rPr>
          <w:rFonts w:eastAsia="MS Mincho" w:cs="MS Mincho" w:ascii="MS Mincho" w:hAnsi="MS Mincho"/>
          <w:sz w:val="24"/>
          <w:szCs w:val="24"/>
        </w:rPr>
        <w:t>670</w:t>
      </w:r>
      <w:r>
        <w:rPr>
          <w:rFonts w:ascii="MS Mincho" w:hAnsi="MS Mincho" w:cs="MS Mincho" w:eastAsia="MS Mincho"/>
          <w:color w:val="000000"/>
          <w:sz w:val="24"/>
          <w:szCs w:val="24"/>
        </w:rPr>
        <w:t>円／㎡</w:t>
      </w:r>
      <w:r>
        <w:rPr>
          <w:rFonts w:ascii="MS Mincho" w:hAnsi="MS Mincho" w:cs="MS Mincho" w:eastAsia="MS Mincho"/>
          <w:sz w:val="24"/>
          <w:szCs w:val="24"/>
        </w:rPr>
        <w:t>・年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事務所・店舗・倉庫　　 　</w:t>
      </w:r>
      <w:r>
        <w:rPr>
          <w:rFonts w:eastAsia="MS Mincho" w:cs="MS Mincho" w:ascii="MS Mincho" w:hAnsi="MS Mincho"/>
          <w:sz w:val="24"/>
          <w:szCs w:val="24"/>
        </w:rPr>
        <w:t>890</w:t>
      </w:r>
      <w:r>
        <w:rPr>
          <w:rFonts w:ascii="MS Mincho" w:hAnsi="MS Mincho" w:cs="MS Mincho" w:eastAsia="MS Mincho"/>
          <w:sz w:val="24"/>
          <w:szCs w:val="24"/>
        </w:rPr>
        <w:t>円／㎡・年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工事用材料置場  　　 　</w:t>
      </w:r>
      <w:r>
        <w:rPr>
          <w:rFonts w:eastAsia="MS Mincho" w:cs="MS Mincho" w:ascii="MS Mincho" w:hAnsi="MS Mincho"/>
          <w:sz w:val="24"/>
          <w:szCs w:val="24"/>
        </w:rPr>
        <w:t>8,880</w:t>
      </w:r>
      <w:r>
        <w:rPr>
          <w:rFonts w:ascii="MS Mincho" w:hAnsi="MS Mincho" w:cs="MS Mincho" w:eastAsia="MS Mincho"/>
          <w:sz w:val="24"/>
          <w:szCs w:val="24"/>
        </w:rPr>
        <w:t>円／㎡・年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※複数の種類の占用物件を設置する場合は、上記のうち最も高い額。　　</w:t>
      </w:r>
    </w:p>
    <w:p>
      <w:pPr>
        <w:pStyle w:val="normal1"/>
        <w:spacing w:lineRule="auto" w:line="240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tbl>
      <w:tblPr>
        <w:tblStyle w:val="Table1"/>
        <w:tblW w:w="8787" w:type="dxa"/>
        <w:jc w:val="start"/>
        <w:tblInd w:w="284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1840"/>
        <w:gridCol w:w="772"/>
        <w:gridCol w:w="771"/>
        <w:gridCol w:w="773"/>
        <w:gridCol w:w="771"/>
        <w:gridCol w:w="773"/>
        <w:gridCol w:w="771"/>
        <w:gridCol w:w="772"/>
        <w:gridCol w:w="772"/>
        <w:gridCol w:w="772"/>
      </w:tblGrid>
      <w:tr>
        <w:trPr/>
        <w:tc>
          <w:tcPr>
            <w:tcW w:w="184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color w:val="000000"/>
                <w:sz w:val="30"/>
                <w:szCs w:val="30"/>
              </w:rPr>
              <w:t>入　札　額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eastAsia="MS Mincho" w:cs="MS Mincho" w:ascii="MS Mincho" w:hAnsi="MS Mincho"/>
                <w:color w:val="000000"/>
                <w:sz w:val="18"/>
                <w:szCs w:val="1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千万</w:t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百万</w:t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十万</w:t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万</w:t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千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百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十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円</w:t>
            </w:r>
          </w:p>
        </w:tc>
      </w:tr>
      <w:tr>
        <w:trPr>
          <w:trHeight w:val="1017" w:hRule="atLeast"/>
        </w:trPr>
        <w:tc>
          <w:tcPr>
            <w:tcW w:w="184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eastAsia="MS Mincho" w:cs="MS Mincho" w:ascii="MS Mincho" w:hAnsi="MS Mincho"/>
                <w:color w:val="000000"/>
                <w:sz w:val="18"/>
                <w:szCs w:val="1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</w:tr>
    </w:tbl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令和    年    月    日　　</w:t>
      </w:r>
    </w:p>
    <w:p>
      <w:pPr>
        <w:pStyle w:val="normal1"/>
        <w:ind w:hanging="0" w:start="283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（あて先）札幌市長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</w:t>
      </w:r>
      <w:r>
        <w:rPr>
          <w:rFonts w:ascii="MS Mincho" w:hAnsi="MS Mincho" w:cs="MS Mincho" w:eastAsia="MS Mincho"/>
          <w:sz w:val="24"/>
          <w:szCs w:val="24"/>
        </w:rPr>
        <w:t xml:space="preserve">住所　　　　　　　　　　　　　　　　　　　            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</w:t>
      </w:r>
      <w:r>
        <w:rPr>
          <w:rFonts w:ascii="MS Mincho" w:hAnsi="MS Mincho" w:cs="MS Mincho" w:eastAsia="MS Mincho"/>
          <w:sz w:val="24"/>
          <w:szCs w:val="24"/>
        </w:rPr>
        <w:t>入札者      商号又は名称</w:t>
      </w:r>
    </w:p>
    <w:p>
      <w:pPr>
        <w:pStyle w:val="normal1"/>
        <w:ind w:hanging="0" w:start="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　　　　　　職・氏名　　　　　　　　　　　　　　印</w:t>
      </w:r>
    </w:p>
    <w:p>
      <w:pPr>
        <w:pStyle w:val="normal1"/>
        <w:ind w:hanging="0" w:start="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ind w:hanging="0" w:start="2415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</w:t>
      </w:r>
      <w:r>
        <w:rPr>
          <w:rFonts w:ascii="MS Mincho" w:hAnsi="MS Mincho" w:cs="MS Mincho" w:eastAsia="MS Mincho"/>
          <w:sz w:val="24"/>
          <w:szCs w:val="24"/>
        </w:rPr>
        <w:t>入札代理人　氏名　　　　　　　　　　　　　　　　印　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【注意事項】</w:t>
      </w:r>
    </w:p>
    <w:p>
      <w:pPr>
        <w:pStyle w:val="normal1"/>
        <w:spacing w:lineRule="auto" w:line="240"/>
        <w:ind w:hanging="142" w:start="425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color w:val="000000"/>
          <w:sz w:val="20"/>
          <w:szCs w:val="20"/>
        </w:rPr>
        <w:t>１　</w:t>
      </w:r>
      <w:r>
        <w:rPr>
          <w:rFonts w:ascii="MS Mincho" w:hAnsi="MS Mincho" w:cs="MS Mincho" w:eastAsia="MS Mincho"/>
          <w:sz w:val="20"/>
          <w:szCs w:val="20"/>
        </w:rPr>
        <w:t>入札額は、入札占用計画に記載した全占用面積、全占用期間分に相当する入札占用料（総額）をアラビア数字で記入してください。また、金額の最初に必ず「￥」を記入してください。</w:t>
      </w:r>
    </w:p>
    <w:p>
      <w:pPr>
        <w:pStyle w:val="normal1"/>
        <w:spacing w:lineRule="auto" w:line="240"/>
        <w:ind w:hanging="135" w:start="420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２　占用面積及び占用期間は、入札占用計画に記載した占用物件の「数量」及び「期間」を記入してください。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３　「占用料の額の最低額</w:t>
      </w:r>
      <w:r>
        <w:rPr>
          <w:rFonts w:eastAsia="MS Mincho" w:cs="MS Mincho" w:ascii="MS Mincho" w:hAnsi="MS Mincho"/>
          <w:sz w:val="20"/>
          <w:szCs w:val="20"/>
        </w:rPr>
        <w:t>×</w:t>
      </w:r>
      <w:r>
        <w:rPr>
          <w:rFonts w:ascii="MS Mincho" w:hAnsi="MS Mincho" w:cs="MS Mincho" w:eastAsia="MS Mincho"/>
          <w:sz w:val="20"/>
          <w:szCs w:val="20"/>
        </w:rPr>
        <w:t>占用面積（㎡）</w:t>
      </w:r>
      <w:r>
        <w:rPr>
          <w:rFonts w:eastAsia="MS Mincho" w:cs="MS Mincho" w:ascii="MS Mincho" w:hAnsi="MS Mincho"/>
          <w:sz w:val="20"/>
          <w:szCs w:val="20"/>
        </w:rPr>
        <w:t>×</w:t>
      </w:r>
      <w:r>
        <w:rPr>
          <w:rFonts w:ascii="MS Mincho" w:hAnsi="MS Mincho" w:cs="MS Mincho" w:eastAsia="MS Mincho"/>
          <w:sz w:val="20"/>
          <w:szCs w:val="20"/>
        </w:rPr>
        <w:t>占用期間（年）」に満たない額で入札された場合は、当該額が最高額であっても落札者とはいたしません。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４　１年の間にお支払いいただく占用料の額は、「入札額</w:t>
      </w:r>
      <w:r>
        <w:rPr>
          <w:rFonts w:eastAsia="MS Mincho" w:cs="MS Mincho" w:ascii="MS Mincho" w:hAnsi="MS Mincho"/>
          <w:sz w:val="20"/>
          <w:szCs w:val="20"/>
        </w:rPr>
        <w:t>÷</w:t>
      </w:r>
      <w:r>
        <w:rPr>
          <w:rFonts w:ascii="MS Mincho" w:hAnsi="MS Mincho" w:cs="MS Mincho" w:eastAsia="MS Mincho"/>
          <w:sz w:val="20"/>
          <w:szCs w:val="20"/>
        </w:rPr>
        <w:t>占用期間（年）」で算出される額となります。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　　なお、占用を希望する期間が１年に満たない場合であっても１年として計算し、占用を希望する期間が１年より長い場合であって、その初年度又は最終年度に１年に満たない期間（以下「端数期間」という。）が生じる場合の端数期間における占用料の額は、月割計算となります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５　住所、商号又は名称及び氏名欄は、代表者若しくは委任を受けている場合はその者が記載、押印してください。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６　代理人が入札する場合の訂正は、代理人の印鑑で行うこと（金額の訂正はできない）。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７　代理人が入札するときは、入札者の押印を要しない。</w:t>
      </w:r>
    </w:p>
    <w:sectPr>
      <w:type w:val="nextPage"/>
      <w:pgSz w:w="11906" w:h="16838"/>
      <w:pgMar w:left="1417" w:right="1417" w:gutter="0" w:header="0" w:top="850" w:footer="0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+5IEQFChqFGO1CpWYUTzWhgQsUA==">CgMxLjA4AHIhMWFUcTU3OG9YU0l1Qy04cl9Na2ZjY3U2N2pmT1FPTmlp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LibreOffice/25.8.6.2$Windows_X86_64 LibreOffice_project/b4b39682cd9868fa725bc664aff94278d315bd04</Application>
  <AppVersion>15.0000</AppVersion>
  <Pages>1</Pages>
  <Words>755</Words>
  <Characters>763</Characters>
  <CharactersWithSpaces>1072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2026-04-28T11:00:16Z</dcterms:modified>
  <cp:revision>1</cp:revision>
  <dc:subject/>
  <dc:title/>
</cp:coreProperties>
</file>