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（日付：　　　　年　　　月　　　日　　）</w:t>
      </w:r>
    </w:p>
    <w:p w:rsidR="00000000" w:rsidDel="00000000" w:rsidP="00000000" w:rsidRDefault="00000000" w:rsidRPr="00000000" w14:paraId="00000002">
      <w:pPr>
        <w:jc w:val="righ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游明朝" w:cs="游明朝" w:eastAsia="游明朝" w:hAnsi="游明朝"/>
          <w:b w:val="1"/>
          <w:bCs w:val="1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22"/>
          <w:szCs w:val="22"/>
          <w:rtl w:val="0"/>
        </w:rPr>
        <w:t xml:space="preserve">令和８年度ウェルネス推進プロモーション業務　参加意向申出書</w:t>
      </w:r>
    </w:p>
    <w:p w:rsidR="00000000" w:rsidDel="00000000" w:rsidP="00000000" w:rsidRDefault="00000000" w:rsidRPr="00000000" w14:paraId="00000005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１　社名/団体名</w:t>
      </w:r>
    </w:p>
    <w:p w:rsidR="00000000" w:rsidDel="00000000" w:rsidP="00000000" w:rsidRDefault="00000000" w:rsidRPr="00000000" w14:paraId="00000009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0B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２　代表者名</w:t>
      </w:r>
    </w:p>
    <w:p w:rsidR="00000000" w:rsidDel="00000000" w:rsidP="00000000" w:rsidRDefault="00000000" w:rsidRPr="00000000" w14:paraId="0000000D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0F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３　当該業務担当者名（連絡先：電話番号、メールアドレス）</w:t>
      </w:r>
    </w:p>
    <w:p w:rsidR="00000000" w:rsidDel="00000000" w:rsidP="00000000" w:rsidRDefault="00000000" w:rsidRPr="00000000" w14:paraId="00000011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3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４　本店所在地（※本店が札幌市外の場合は市内の活動拠点を併記）</w:t>
      </w:r>
    </w:p>
    <w:p w:rsidR="00000000" w:rsidDel="00000000" w:rsidP="00000000" w:rsidRDefault="00000000" w:rsidRPr="00000000" w14:paraId="00000015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7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５　設立年月日・資本金・従業員数</w:t>
      </w:r>
    </w:p>
    <w:p w:rsidR="00000000" w:rsidDel="00000000" w:rsidP="00000000" w:rsidRDefault="00000000" w:rsidRPr="00000000" w14:paraId="00000019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B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６　ホームページアドレス</w:t>
      </w:r>
    </w:p>
    <w:p w:rsidR="00000000" w:rsidDel="00000000" w:rsidP="00000000" w:rsidRDefault="00000000" w:rsidRPr="00000000" w14:paraId="0000001D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F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７　札幌市競争入札参加資格者への登録</w:t>
      </w:r>
    </w:p>
    <w:p w:rsidR="00000000" w:rsidDel="00000000" w:rsidP="00000000" w:rsidRDefault="00000000" w:rsidRPr="00000000" w14:paraId="00000021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有　・　無　（登録業種：　　　　　　　　　　　　　　　　　）　　　　　　　　　</w:t>
      </w:r>
    </w:p>
    <w:p w:rsidR="00000000" w:rsidDel="00000000" w:rsidP="00000000" w:rsidRDefault="00000000" w:rsidRPr="00000000" w14:paraId="00000023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８　本業務に関連する主な業務実績</w:t>
      </w:r>
    </w:p>
    <w:p w:rsidR="00000000" w:rsidDel="00000000" w:rsidP="00000000" w:rsidRDefault="00000000" w:rsidRPr="00000000" w14:paraId="00000025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27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8">
      <w:pPr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　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667A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 w:val="1"/>
    <w:rsid w:val="00C667A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C667A9"/>
  </w:style>
  <w:style w:type="character" w:styleId="a7">
    <w:name w:val="annotation reference"/>
    <w:basedOn w:val="a0"/>
    <w:uiPriority w:val="99"/>
    <w:semiHidden w:val="1"/>
    <w:unhideWhenUsed w:val="1"/>
    <w:rsid w:val="000C5B4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 w:val="1"/>
    <w:rsid w:val="000C5B46"/>
    <w:pPr>
      <w:jc w:val="left"/>
    </w:pPr>
  </w:style>
  <w:style w:type="character" w:styleId="a9" w:customStyle="1">
    <w:name w:val="コメント文字列 (文字)"/>
    <w:basedOn w:val="a0"/>
    <w:link w:val="a8"/>
    <w:uiPriority w:val="99"/>
    <w:rsid w:val="000C5B46"/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0C5B46"/>
    <w:rPr>
      <w:b w:val="1"/>
      <w:bCs w:val="1"/>
    </w:rPr>
  </w:style>
  <w:style w:type="character" w:styleId="ab" w:customStyle="1">
    <w:name w:val="コメント内容 (文字)"/>
    <w:basedOn w:val="a9"/>
    <w:link w:val="aa"/>
    <w:uiPriority w:val="99"/>
    <w:semiHidden w:val="1"/>
    <w:rsid w:val="000C5B4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2glXWDBmeCwOfrqTzzqwkHIBQ==">CgMxLjA4AHIhMUpOdlROdUUxYTNzRlhCYV84WkFmX1gxQlZOSERrVlhv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2013-12-26T06:34:00Z</dcterms:created>
  <dc:creator>FJ-USER</dc:creator>
</cp:coreProperties>
</file>