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札幌市子ども発達支援総合センター消防用設備点検業務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35CJ0XZLDRmaLQD5eMyptX6XA==">CgMxLjA4AHIhMTJYTWNoUU9FZ3F0d2JNckRRRGo1QXI5MmhYcHNPb2hR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2018-01-17T11:16:00Z</dcterms:created>
  <dc:creator>札幌市財政局管財部</dc:creator>
</cp:coreProperties>
</file>