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　問　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8221"/>
        <w:tblGridChange w:id="0">
          <w:tblGrid>
            <w:gridCol w:w="1418"/>
            <w:gridCol w:w="8221"/>
          </w:tblGrid>
        </w:tblGridChange>
      </w:tblGrid>
      <w:tr>
        <w:trPr>
          <w:cantSplit w:val="0"/>
          <w:trHeight w:val="7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「東京ゲームショウ202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」出展に伴うブースの施工・設備管理業務</w:t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事業者名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TEL：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20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※行は必要に応じて追加してください。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1418" w:top="1418" w:left="1134" w:right="1134" w:header="567" w:footer="56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様式１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WFxCk8dhYzsuBimWvQaL8Czcsg==">CgMxLjA4AHIhMW5fX3FqVmRaSTVqWjkwbkY2anE2amtfWnJtLVgwenFu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