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-99.0" w:type="dxa"/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52"/>
                <w:szCs w:val="52"/>
                <w:vertAlign w:val="baseline"/>
                <w:rtl w:val="0"/>
              </w:rPr>
              <w:t xml:space="preserve">委　任　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rtl w:val="0"/>
              </w:rPr>
              <w:t xml:space="preserve">さとらんど木製階段修繕業務（交流館側）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0" w:firstLine="240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明朝 Medium" w:cs="BIZ UD明朝 Medium" w:eastAsia="BIZ UD明朝 Medium" w:hAnsi="BIZ UD明朝 Mediu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明朝 Medium" w:cs="BIZ UD明朝 Medium" w:eastAsia="BIZ UD明朝 Medium" w:hAnsi="BIZ UD明朝 Medium"/>
          <w:sz w:val="22"/>
          <w:szCs w:val="22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2"/>
          <w:szCs w:val="22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明朝 Medium" w:cs="BIZ UD明朝 Medium" w:eastAsia="BIZ UD明朝 Medium" w:hAnsi="BIZ UD明朝 Medium"/>
          <w:sz w:val="24"/>
          <w:szCs w:val="24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2"/>
          <w:szCs w:val="22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418" w:top="1418" w:left="1418" w:right="1418" w:header="85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明朝 Medium" w:cs="BIZ UD明朝 Medium" w:eastAsia="BIZ UD明朝 Medium" w:hAnsi="BIZ UD明朝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Arial Unicode MS" w:eastAsia="Noto Sans JP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Arial Unicode MS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Arial Unicode M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Arial Unicode M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autoSpaceDE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 w:cs="Times New Roman" w:eastAsia="ＭＳ 明朝" w:hAns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bLzfuh8T6uHRX5OLrxqkGx4cw==">CgMxLjA4AHIhMTh4b0h3UUswLWw0TjVMTmVyOXhfYUVMRmlkN1FJTVBX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2018-03-23T09:45:00Z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