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MS Mincho" w:hAnsi="MS Mincho" w:eastAsia="MS Mincho" w:cs="MS Mincho"/>
          <w:b/>
          <w:position w:val="0"/>
          <w:sz w:val="22"/>
          <w:sz w:val="22"/>
          <w:szCs w:val="22"/>
          <w:vertAlign w:val="baseline"/>
        </w:rPr>
      </w:pPr>
      <w:r>
        <w:rPr>
          <w:rFonts w:ascii="MS Mincho" w:hAnsi="MS Mincho" w:cs="MS Mincho" w:eastAsia="MS Mincho"/>
          <w:b/>
          <w:position w:val="0"/>
          <w:sz w:val="28"/>
          <w:sz w:val="28"/>
          <w:szCs w:val="28"/>
          <w:vertAlign w:val="baseline"/>
        </w:rPr>
        <w:t>一般競争入札参加資格確認申請書</w:t>
      </w:r>
    </w:p>
    <w:p>
      <w:pPr>
        <w:pStyle w:val="normal1"/>
        <w:spacing w:lineRule="auto" w:line="360"/>
        <w:ind w:right="415"/>
        <w:jc w:val="right"/>
        <w:rPr>
          <w:rFonts w:ascii="MS Mincho" w:hAnsi="MS Mincho" w:eastAsia="MS Mincho" w:cs="MS Mincho"/>
          <w:b/>
          <w:position w:val="0"/>
          <w:sz w:val="22"/>
          <w:sz w:val="22"/>
          <w:szCs w:val="22"/>
          <w:vertAlign w:val="baseline"/>
        </w:rPr>
      </w:pPr>
      <w:r>
        <w:rPr>
          <w:rFonts w:eastAsia="MS Mincho" w:cs="MS Mincho" w:ascii="MS Mincho" w:hAnsi="MS Mincho"/>
          <w:b/>
          <w:position w:val="0"/>
          <w:sz w:val="22"/>
          <w:sz w:val="22"/>
          <w:szCs w:val="22"/>
          <w:vertAlign w:val="baseline"/>
        </w:rPr>
      </w:r>
    </w:p>
    <w:p>
      <w:pPr>
        <w:pStyle w:val="normal1"/>
        <w:spacing w:lineRule="auto" w:line="360"/>
        <w:ind w:right="415"/>
        <w:jc w:val="right"/>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令和　　年　　月　　日</w:t>
      </w:r>
    </w:p>
    <w:p>
      <w:pPr>
        <w:pStyle w:val="normal1"/>
        <w:spacing w:lineRule="auto" w:line="360"/>
        <w:ind w:firstLine="435" w:right="0"/>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札幌市長　秋 元 克 広　様</w:t>
      </w:r>
    </w:p>
    <w:p>
      <w:pPr>
        <w:pStyle w:val="normal1"/>
        <w:spacing w:lineRule="auto" w:line="360"/>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p>
      <w:pPr>
        <w:pStyle w:val="normal1"/>
        <w:spacing w:lineRule="auto" w:line="360"/>
        <w:ind w:hanging="0" w:left="3976" w:right="0"/>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住所</w:t>
      </w:r>
    </w:p>
    <w:p>
      <w:pPr>
        <w:pStyle w:val="normal1"/>
        <w:spacing w:lineRule="auto" w:line="360"/>
        <w:ind w:hanging="0" w:left="3976" w:right="0"/>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商号又は名称</w:t>
      </w:r>
    </w:p>
    <w:p>
      <w:pPr>
        <w:pStyle w:val="normal1"/>
        <w:spacing w:lineRule="auto" w:line="360"/>
        <w:ind w:hanging="0" w:left="3976" w:right="0"/>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代表者氏名　　　　　　　　　　　　　　　　　　印</w:t>
      </w:r>
    </w:p>
    <w:p>
      <w:pPr>
        <w:pStyle w:val="normal1"/>
        <w:spacing w:lineRule="auto" w:line="360"/>
        <w:ind w:hanging="0" w:left="3976" w:right="0"/>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債権者コード</w:t>
      </w:r>
    </w:p>
    <w:p>
      <w:pPr>
        <w:pStyle w:val="normal1"/>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p>
      <w:pPr>
        <w:pStyle w:val="normal1"/>
        <w:ind w:firstLine="217" w:right="0"/>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令和</w:t>
      </w:r>
      <w:r>
        <w:rPr>
          <w:rFonts w:ascii="MS Mincho" w:hAnsi="MS Mincho" w:cs="MS Mincho" w:eastAsia="MS Mincho"/>
          <w:sz w:val="22"/>
          <w:szCs w:val="22"/>
        </w:rPr>
        <w:t>７</w:t>
      </w:r>
      <w:r>
        <w:rPr>
          <w:rFonts w:ascii="MS Mincho" w:hAnsi="MS Mincho" w:cs="MS Mincho" w:eastAsia="MS Mincho"/>
          <w:position w:val="0"/>
          <w:sz w:val="22"/>
          <w:sz w:val="22"/>
          <w:szCs w:val="22"/>
          <w:vertAlign w:val="baseline"/>
        </w:rPr>
        <w:t>年</w:t>
      </w:r>
      <w:r>
        <w:rPr>
          <w:rFonts w:eastAsia="MS Mincho" w:cs="MS Mincho" w:ascii="MS Mincho" w:hAnsi="MS Mincho"/>
          <w:position w:val="0"/>
          <w:sz w:val="22"/>
          <w:sz w:val="22"/>
          <w:szCs w:val="22"/>
          <w:vertAlign w:val="baseline"/>
        </w:rPr>
        <w:t>1</w:t>
      </w:r>
      <w:r>
        <w:rPr>
          <w:rFonts w:eastAsia="MS Mincho" w:cs="MS Mincho" w:ascii="MS Mincho" w:hAnsi="MS Mincho"/>
          <w:sz w:val="22"/>
          <w:szCs w:val="22"/>
        </w:rPr>
        <w:t>0</w:t>
      </w:r>
      <w:r>
        <w:rPr>
          <w:rFonts w:ascii="MS Mincho" w:hAnsi="MS Mincho" w:cs="MS Mincho" w:eastAsia="MS Mincho"/>
          <w:position w:val="0"/>
          <w:sz w:val="22"/>
          <w:sz w:val="22"/>
          <w:szCs w:val="22"/>
          <w:vertAlign w:val="baseline"/>
        </w:rPr>
        <w:t>月</w:t>
      </w:r>
      <w:r>
        <w:rPr>
          <w:rFonts w:eastAsia="MS Mincho" w:cs="MS Mincho" w:ascii="MS Mincho" w:hAnsi="MS Mincho"/>
          <w:sz w:val="22"/>
          <w:szCs w:val="22"/>
        </w:rPr>
        <w:t>14</w:t>
      </w:r>
      <w:r>
        <w:rPr>
          <w:rFonts w:ascii="MS Mincho" w:hAnsi="MS Mincho" w:cs="MS Mincho" w:eastAsia="MS Mincho"/>
          <w:position w:val="0"/>
          <w:sz w:val="22"/>
          <w:sz w:val="22"/>
          <w:szCs w:val="22"/>
          <w:vertAlign w:val="baseline"/>
        </w:rPr>
        <w:t>日付けで入札告示のありました、さとらんど柵修繕業務に係る競争入札参加資格について確認されたく、下記の書類を添えて申請します。</w:t>
      </w:r>
    </w:p>
    <w:p>
      <w:pPr>
        <w:pStyle w:val="normal1"/>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　また、下記１の要件をすべて満たしていること、及び下記２の添付書類の内容については、事実と相違ないことを誓約します。</w:t>
      </w:r>
    </w:p>
    <w:p>
      <w:pPr>
        <w:pStyle w:val="normal1"/>
        <w:keepNext w:val="false"/>
        <w:keepLines w:val="false"/>
        <w:pageBreakBefore w:val="false"/>
        <w:widowControl/>
        <w:pBdr/>
        <w:shd w:val="clear" w:fill="auto"/>
        <w:spacing w:lineRule="auto" w:line="240" w:before="146" w:after="146"/>
        <w:ind w:hanging="0" w:left="0" w:right="0"/>
        <w:jc w:val="center"/>
        <w:rPr>
          <w:rFonts w:ascii="MS Mincho" w:hAnsi="MS Mincho" w:eastAsia="MS Mincho" w:cs="MS Mincho"/>
          <w:b w:val="false"/>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b w:val="false"/>
          <w:i w:val="false"/>
          <w:caps w:val="false"/>
          <w:smallCaps w:val="false"/>
          <w:strike w:val="false"/>
          <w:dstrike w:val="false"/>
          <w:color w:val="000000"/>
          <w:position w:val="0"/>
          <w:sz w:val="22"/>
          <w:sz w:val="22"/>
          <w:szCs w:val="22"/>
          <w:u w:val="none"/>
          <w:shd w:fill="auto" w:val="clear"/>
          <w:vertAlign w:val="baseline"/>
        </w:rPr>
        <w:t>記</w:t>
      </w:r>
    </w:p>
    <w:p>
      <w:pPr>
        <w:pStyle w:val="normal1"/>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１　入札参加資格</w:t>
      </w:r>
    </w:p>
    <w:p>
      <w:pPr>
        <w:pStyle w:val="normal1"/>
        <w:ind w:hanging="420" w:left="700" w:right="0"/>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t xml:space="preserve">(1) </w:t>
      </w:r>
      <w:r>
        <w:rPr>
          <w:rFonts w:ascii="MS Mincho" w:hAnsi="MS Mincho" w:cs="MS Mincho" w:eastAsia="MS Mincho"/>
          <w:position w:val="0"/>
          <w:sz w:val="22"/>
          <w:sz w:val="22"/>
          <w:szCs w:val="22"/>
          <w:vertAlign w:val="baseline"/>
        </w:rPr>
        <w:t>地方自治法施行令第</w:t>
      </w:r>
      <w:r>
        <w:rPr>
          <w:rFonts w:eastAsia="MS Mincho" w:cs="MS Mincho" w:ascii="MS Mincho" w:hAnsi="MS Mincho"/>
          <w:position w:val="0"/>
          <w:sz w:val="22"/>
          <w:sz w:val="22"/>
          <w:szCs w:val="22"/>
          <w:vertAlign w:val="baseline"/>
        </w:rPr>
        <w:t>167</w:t>
      </w:r>
      <w:r>
        <w:rPr>
          <w:rFonts w:ascii="MS Mincho" w:hAnsi="MS Mincho" w:cs="MS Mincho" w:eastAsia="MS Mincho"/>
          <w:position w:val="0"/>
          <w:sz w:val="22"/>
          <w:sz w:val="22"/>
          <w:szCs w:val="22"/>
          <w:vertAlign w:val="baseline"/>
        </w:rPr>
        <w:t>条の４の規定に該当しない者であること。</w:t>
      </w:r>
    </w:p>
    <w:p>
      <w:pPr>
        <w:pStyle w:val="normal1"/>
        <w:ind w:hanging="420" w:left="700" w:right="0"/>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t xml:space="preserve">(2) </w:t>
      </w:r>
      <w:r>
        <w:rPr>
          <w:rFonts w:ascii="MS Mincho" w:hAnsi="MS Mincho" w:cs="MS Mincho" w:eastAsia="MS Mincho"/>
          <w:position w:val="0"/>
          <w:sz w:val="22"/>
          <w:sz w:val="22"/>
          <w:szCs w:val="22"/>
          <w:vertAlign w:val="baseline"/>
        </w:rPr>
        <w:t>令和４年～令和７年度札幌市競争入札参加資格者（物品・役務）のうち、大分類「一般サービス業」、中分類「公園街路樹等管理業」に登録されている者であること。所在区分は「市内」であること。</w:t>
      </w:r>
    </w:p>
    <w:p>
      <w:pPr>
        <w:pStyle w:val="normal1"/>
        <w:ind w:hanging="420" w:left="700" w:right="0"/>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t xml:space="preserve">(3) </w:t>
      </w:r>
      <w:r>
        <w:rPr>
          <w:rFonts w:ascii="MS Mincho" w:hAnsi="MS Mincho" w:cs="MS Mincho" w:eastAsia="MS Mincho"/>
          <w:position w:val="0"/>
          <w:sz w:val="22"/>
          <w:sz w:val="22"/>
          <w:szCs w:val="22"/>
          <w:vertAlign w:val="baseline"/>
        </w:rPr>
        <w:t>会社更生法による更生手続開始の申立てがなされている者又は民事再生法による再生手続開始の申立てがなされている者（手続開始の決定後の者は除く。）等経営状態が著しく不健全な者でないこと。</w:t>
      </w:r>
    </w:p>
    <w:p>
      <w:pPr>
        <w:pStyle w:val="normal1"/>
        <w:ind w:hanging="420" w:left="700" w:right="0"/>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t xml:space="preserve">(4) </w:t>
      </w:r>
      <w:r>
        <w:rPr>
          <w:rFonts w:ascii="MS Mincho" w:hAnsi="MS Mincho" w:cs="MS Mincho" w:eastAsia="MS Mincho"/>
          <w:position w:val="0"/>
          <w:sz w:val="22"/>
          <w:sz w:val="22"/>
          <w:szCs w:val="22"/>
          <w:vertAlign w:val="baseline"/>
        </w:rPr>
        <w:t>札幌市競争入札参加停止等措置要領の規定に基づく参加停止の措置を受けている期間中でないこと。</w:t>
      </w:r>
    </w:p>
    <w:p>
      <w:pPr>
        <w:pStyle w:val="normal1"/>
        <w:ind w:hanging="420" w:left="700" w:right="0"/>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t xml:space="preserve">(5) </w:t>
      </w:r>
      <w:r>
        <w:rPr>
          <w:rFonts w:ascii="MS Mincho" w:hAnsi="MS Mincho" w:cs="MS Mincho" w:eastAsia="MS Mincho"/>
          <w:position w:val="0"/>
          <w:sz w:val="22"/>
          <w:sz w:val="22"/>
          <w:szCs w:val="22"/>
          <w:vertAlign w:val="baseline"/>
        </w:rPr>
        <w:t>事業協同組合等の組合がこの入札に参加する場合は、当該組合等の構成員が構成員単独での入札参加を希望していないこと。</w:t>
      </w:r>
    </w:p>
    <w:p>
      <w:pPr>
        <w:pStyle w:val="normal1"/>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p>
      <w:pPr>
        <w:pStyle w:val="normal1"/>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２　添付書類</w:t>
      </w:r>
    </w:p>
    <w:p>
      <w:pPr>
        <w:pStyle w:val="normal1"/>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　</w:t>
      </w:r>
    </w:p>
    <w:tbl>
      <w:tblPr>
        <w:tblStyle w:val="Table1"/>
        <w:tblW w:w="9302" w:type="dxa"/>
        <w:jc w:val="left"/>
        <w:tblInd w:w="-108" w:type="dxa"/>
        <w:tblLayout w:type="fixed"/>
        <w:tblCellMar>
          <w:top w:w="0" w:type="dxa"/>
          <w:left w:w="108" w:type="dxa"/>
          <w:bottom w:w="0" w:type="dxa"/>
          <w:right w:w="108" w:type="dxa"/>
        </w:tblCellMar>
        <w:tblLook w:val="0000"/>
      </w:tblPr>
      <w:tblGrid>
        <w:gridCol w:w="1701"/>
        <w:gridCol w:w="5952"/>
        <w:gridCol w:w="1649"/>
      </w:tblGrid>
      <w:tr>
        <w:trPr/>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jc w:val="center"/>
              <w:rPr>
                <w:position w:val="0"/>
                <w:sz w:val="21"/>
                <w:vertAlign w:val="baseline"/>
              </w:rPr>
            </w:pPr>
            <w:r>
              <w:rPr>
                <w:rFonts w:ascii="MS Mincho" w:hAnsi="MS Mincho" w:cs="MS Mincho" w:eastAsia="MS Mincho"/>
                <w:position w:val="0"/>
                <w:sz w:val="22"/>
                <w:sz w:val="22"/>
                <w:szCs w:val="22"/>
                <w:vertAlign w:val="baseline"/>
              </w:rPr>
              <w:t>添付の有無</w:t>
            </w:r>
          </w:p>
        </w:tc>
        <w:tc>
          <w:tcPr>
            <w:tcW w:w="5952"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jc w:val="center"/>
              <w:rPr>
                <w:position w:val="0"/>
                <w:sz w:val="21"/>
                <w:vertAlign w:val="baseline"/>
              </w:rPr>
            </w:pPr>
            <w:r>
              <w:rPr>
                <w:rFonts w:ascii="MS Mincho" w:hAnsi="MS Mincho" w:cs="MS Mincho" w:eastAsia="MS Mincho"/>
                <w:position w:val="0"/>
                <w:sz w:val="22"/>
                <w:sz w:val="22"/>
                <w:szCs w:val="22"/>
                <w:vertAlign w:val="baseline"/>
              </w:rPr>
              <w:t>添付書類等の名称</w:t>
            </w:r>
          </w:p>
        </w:tc>
        <w:tc>
          <w:tcPr>
            <w:tcW w:w="164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jc w:val="center"/>
              <w:rPr>
                <w:position w:val="0"/>
                <w:sz w:val="21"/>
                <w:vertAlign w:val="baseline"/>
              </w:rPr>
            </w:pPr>
            <w:r>
              <w:rPr>
                <w:rFonts w:ascii="MS Mincho" w:hAnsi="MS Mincho" w:cs="MS Mincho" w:eastAsia="MS Mincho"/>
                <w:position w:val="0"/>
                <w:sz w:val="22"/>
                <w:sz w:val="22"/>
                <w:szCs w:val="22"/>
                <w:vertAlign w:val="baseline"/>
              </w:rPr>
              <w:t>備　考</w:t>
            </w:r>
          </w:p>
        </w:tc>
      </w:tr>
      <w:tr>
        <w:trPr/>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c>
          <w:tcPr>
            <w:tcW w:w="5952"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c>
          <w:tcPr>
            <w:tcW w:w="164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r>
      <w:tr>
        <w:trPr/>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c>
          <w:tcPr>
            <w:tcW w:w="5952"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c>
          <w:tcPr>
            <w:tcW w:w="164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r>
      <w:tr>
        <w:trPr/>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c>
          <w:tcPr>
            <w:tcW w:w="5952"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c>
          <w:tcPr>
            <w:tcW w:w="164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r>
      <w:tr>
        <w:trPr/>
        <w:tc>
          <w:tcPr>
            <w:tcW w:w="1701"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c>
          <w:tcPr>
            <w:tcW w:w="5952"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c>
          <w:tcPr>
            <w:tcW w:w="164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tc>
      </w:tr>
    </w:tbl>
    <w:p>
      <w:pPr>
        <w:pStyle w:val="normal1"/>
        <w:ind w:hanging="761" w:left="761" w:right="0"/>
        <w:rPr>
          <w:rFonts w:ascii="MS Mincho" w:hAnsi="MS Mincho" w:eastAsia="MS Mincho" w:cs="MS Mincho"/>
          <w:position w:val="0"/>
          <w:sz w:val="22"/>
          <w:sz w:val="22"/>
          <w:szCs w:val="22"/>
          <w:vertAlign w:val="baseline"/>
        </w:rPr>
      </w:pPr>
      <w:r>
        <w:rPr>
          <w:rFonts w:ascii="MS Mincho" w:hAnsi="MS Mincho" w:cs="MS Mincho" w:eastAsia="MS Mincho"/>
          <w:position w:val="0"/>
          <w:sz w:val="22"/>
          <w:sz w:val="22"/>
          <w:szCs w:val="22"/>
          <w:vertAlign w:val="baseline"/>
        </w:rPr>
        <w:t>　　注：必要な書類を告示及び入札説明書により確認し、添付した書類は「添付の有無」欄に○印をつけてください。</w:t>
      </w:r>
    </w:p>
    <w:p>
      <w:pPr>
        <w:pStyle w:val="normal1"/>
        <w:ind w:hanging="761" w:left="761" w:right="0"/>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p>
      <w:pPr>
        <w:pStyle w:val="normal1"/>
        <w:ind w:hanging="761" w:left="761" w:right="0"/>
        <w:rPr>
          <w:rFonts w:ascii="MS Mincho" w:hAnsi="MS Mincho" w:eastAsia="MS Mincho" w:cs="MS Mincho"/>
          <w:position w:val="0"/>
          <w:sz w:val="22"/>
          <w:sz w:val="22"/>
          <w:szCs w:val="22"/>
          <w:vertAlign w:val="baseline"/>
        </w:rPr>
      </w:pPr>
      <w:r>
        <w:rPr>
          <w:rFonts w:eastAsia="MS Mincho" w:cs="MS Mincho" w:ascii="MS Mincho" w:hAnsi="MS Mincho"/>
          <w:position w:val="0"/>
          <w:sz w:val="22"/>
          <w:sz w:val="22"/>
          <w:szCs w:val="22"/>
          <w:vertAlign w:val="baseline"/>
        </w:rPr>
      </w:r>
    </w:p>
    <w:p>
      <w:pPr>
        <w:pStyle w:val="normal1"/>
        <w:ind w:hanging="435" w:left="435" w:right="0"/>
        <w:rPr>
          <w:rFonts w:ascii="BIZ UD明朝 Medium" w:hAnsi="BIZ UD明朝 Medium" w:eastAsia="BIZ UD明朝 Medium" w:cs="BIZ UD明朝 Medium"/>
          <w:position w:val="0"/>
          <w:sz w:val="24"/>
          <w:sz w:val="24"/>
          <w:szCs w:val="24"/>
          <w:vertAlign w:val="baseline"/>
        </w:rPr>
      </w:pPr>
      <w:r>
        <w:rPr>
          <w:rFonts w:ascii="MS Mincho" w:hAnsi="MS Mincho" w:cs="MS Mincho" w:eastAsia="MS Mincho"/>
          <w:position w:val="0"/>
          <w:sz w:val="22"/>
          <w:sz w:val="22"/>
          <w:szCs w:val="22"/>
          <w:vertAlign w:val="baseline"/>
        </w:rPr>
        <w:t>備考　電子メールによる提出（押印不要）を可とする。送信先等の提出方法は契約担当課の指示に従うこと。</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567" w:top="1134" w:footer="567" w:bottom="624"/>
      <w:pgNumType w:start="8"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Wingdings">
    <w:charset w:val="80"/>
    <w:family w:val="roman"/>
    <w:pitch w:val="variable"/>
  </w:font>
  <w:font w:name="ＭＳ 明朝">
    <w:charset w:val="80"/>
    <w:family w:val="roman"/>
    <w:pitch w:val="variable"/>
  </w:font>
  <w:font w:name="Liberation Sans">
    <w:altName w:val="Arial"/>
    <w:charset w:val="80"/>
    <w:family w:val="swiss"/>
    <w:pitch w:val="variable"/>
  </w:font>
  <w:font w:name="Liberation Sans">
    <w:altName w:val="Arial"/>
    <w:charset w:val="80"/>
    <w:family w:val="roman"/>
    <w:pitch w:val="variable"/>
  </w:font>
  <w:font w:name="Arial">
    <w:charset w:val="80"/>
    <w:family w:val="roman"/>
    <w:pitch w:val="variable"/>
  </w:font>
  <w:font w:name="Georgia">
    <w:charset w:val="80"/>
    <w:family w:val="roman"/>
    <w:pitch w:val="variable"/>
  </w:font>
  <w:font w:name="MS Mincho">
    <w:charset w:val="80"/>
    <w:family w:val="roman"/>
    <w:pitch w:val="variable"/>
  </w:font>
  <w:font w:name="BIZ UD明朝 Medium">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both"/>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mc:AlternateContent>
        <mc:Choice Requires="wps">
          <w:drawing>
            <wp:anchor behindDoc="1" distT="0" distB="0" distL="0" distR="0" simplePos="0" locked="0" layoutInCell="0" allowOverlap="1" relativeHeight="2">
              <wp:simplePos x="0" y="0"/>
              <wp:positionH relativeFrom="column">
                <wp:posOffset>3048635</wp:posOffset>
              </wp:positionH>
              <wp:positionV relativeFrom="paragraph">
                <wp:posOffset>-3810</wp:posOffset>
              </wp:positionV>
              <wp:extent cx="23495" cy="162560"/>
              <wp:effectExtent l="0" t="0" r="0" b="0"/>
              <wp:wrapSquare wrapText="bothSides"/>
              <wp:docPr id="1" name="Shape 2"/>
              <a:graphic xmlns:a="http://schemas.openxmlformats.org/drawingml/2006/main">
                <a:graphicData uri="http://schemas.microsoft.com/office/word/2010/wordprocessingShape">
                  <wps:wsp>
                    <wps:cNvSpPr/>
                    <wps:spPr>
                      <a:xfrm>
                        <a:off x="0" y="0"/>
                        <a:ext cx="23400" cy="162720"/>
                      </a:xfrm>
                      <a:prstGeom prst="rect">
                        <a:avLst/>
                      </a:prstGeom>
                      <a:noFill/>
                      <a:ln w="0">
                        <a:noFill/>
                      </a:ln>
                    </wps:spPr>
                    <wps:style>
                      <a:lnRef idx="0"/>
                      <a:fillRef idx="0"/>
                      <a:effectRef idx="0"/>
                      <a:fontRef idx="minor"/>
                    </wps:style>
                    <wps:txbx>
                      <w:txbxContent>
                        <w:p>
                          <w:pPr>
                            <w:pStyle w:val="Style18"/>
                            <w:spacing w:lineRule="auto" w:line="240" w:before="0" w:after="0"/>
                            <w:ind w:hanging="0" w:left="0" w:right="0"/>
                            <w:jc w:val="both"/>
                            <w:rPr/>
                          </w:pPr>
                          <w:r>
                            <w:rPr/>
                          </w:r>
                        </w:p>
                        <w:p>
                          <w:pPr>
                            <w:pStyle w:val="Style18"/>
                            <w:spacing w:lineRule="auto" w:line="240" w:before="0" w:after="0"/>
                            <w:ind w:hanging="0" w:left="0" w:right="0"/>
                            <w:jc w:val="both"/>
                            <w:rPr/>
                          </w:pPr>
                          <w:r>
                            <w:rPr/>
                          </w:r>
                        </w:p>
                      </w:txbxContent>
                    </wps:txbx>
                    <wps:bodyPr anchor="t">
                      <a:noAutofit/>
                    </wps:bodyPr>
                  </wps:wsp>
                </a:graphicData>
              </a:graphic>
            </wp:anchor>
          </w:drawing>
        </mc:Choice>
        <mc:Fallback>
          <w:pict>
            <v:rect id="shape_0" ID="Shape 2" path="m0,0l-2147483645,0l-2147483645,-2147483646l0,-2147483646xe" fillcolor="white" stroked="f" o:allowincell="f" style="position:absolute;margin-left:240.05pt;margin-top:-0.3pt;width:1.8pt;height:12.75pt;mso-wrap-style:square;v-text-anchor:top">
              <v:fill o:detectmouseclick="t" type="solid" color2="black" opacity="0"/>
              <v:stroke color="#3465a4" joinstyle="round" endcap="flat"/>
              <v:textbox>
                <w:txbxContent>
                  <w:p>
                    <w:pPr>
                      <w:pStyle w:val="Style18"/>
                      <w:spacing w:lineRule="auto" w:line="240" w:before="0" w:after="0"/>
                      <w:ind w:hanging="0" w:left="0" w:right="0"/>
                      <w:jc w:val="both"/>
                      <w:rPr/>
                    </w:pPr>
                    <w:r>
                      <w:rPr/>
                    </w:r>
                  </w:p>
                  <w:p>
                    <w:pPr>
                      <w:pStyle w:val="Style18"/>
                      <w:spacing w:lineRule="auto" w:line="240" w:before="0" w:after="0"/>
                      <w:ind w:hanging="0" w:left="0" w:right="0"/>
                      <w:jc w:val="both"/>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both"/>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mc:AlternateContent>
        <mc:Choice Requires="wps">
          <w:drawing>
            <wp:anchor behindDoc="1" distT="0" distB="0" distL="0" distR="0" simplePos="0" locked="0" layoutInCell="0" allowOverlap="1" relativeHeight="2">
              <wp:simplePos x="0" y="0"/>
              <wp:positionH relativeFrom="column">
                <wp:posOffset>3048635</wp:posOffset>
              </wp:positionH>
              <wp:positionV relativeFrom="paragraph">
                <wp:posOffset>-3810</wp:posOffset>
              </wp:positionV>
              <wp:extent cx="23495" cy="162560"/>
              <wp:effectExtent l="0" t="0" r="0" b="0"/>
              <wp:wrapSquare wrapText="bothSides"/>
              <wp:docPr id="2" name="Shape 2"/>
              <a:graphic xmlns:a="http://schemas.openxmlformats.org/drawingml/2006/main">
                <a:graphicData uri="http://schemas.microsoft.com/office/word/2010/wordprocessingShape">
                  <wps:wsp>
                    <wps:cNvSpPr/>
                    <wps:spPr>
                      <a:xfrm>
                        <a:off x="0" y="0"/>
                        <a:ext cx="23400" cy="162720"/>
                      </a:xfrm>
                      <a:prstGeom prst="rect">
                        <a:avLst/>
                      </a:prstGeom>
                      <a:noFill/>
                      <a:ln w="0">
                        <a:noFill/>
                      </a:ln>
                    </wps:spPr>
                    <wps:style>
                      <a:lnRef idx="0"/>
                      <a:fillRef idx="0"/>
                      <a:effectRef idx="0"/>
                      <a:fontRef idx="minor"/>
                    </wps:style>
                    <wps:txbx>
                      <w:txbxContent>
                        <w:p>
                          <w:pPr>
                            <w:pStyle w:val="Style18"/>
                            <w:spacing w:lineRule="auto" w:line="240" w:before="0" w:after="0"/>
                            <w:ind w:hanging="0" w:left="0" w:right="0"/>
                            <w:jc w:val="both"/>
                            <w:rPr/>
                          </w:pPr>
                          <w:r>
                            <w:rPr/>
                          </w:r>
                        </w:p>
                        <w:p>
                          <w:pPr>
                            <w:pStyle w:val="Style18"/>
                            <w:spacing w:lineRule="auto" w:line="240" w:before="0" w:after="0"/>
                            <w:ind w:hanging="0" w:left="0" w:right="0"/>
                            <w:jc w:val="both"/>
                            <w:rPr/>
                          </w:pPr>
                          <w:r>
                            <w:rPr/>
                          </w:r>
                        </w:p>
                      </w:txbxContent>
                    </wps:txbx>
                    <wps:bodyPr anchor="t">
                      <a:noAutofit/>
                    </wps:bodyPr>
                  </wps:wsp>
                </a:graphicData>
              </a:graphic>
            </wp:anchor>
          </w:drawing>
        </mc:Choice>
        <mc:Fallback>
          <w:pict>
            <v:rect id="shape_0" ID="Shape 2" path="m0,0l-2147483645,0l-2147483645,-2147483646l0,-2147483646xe" fillcolor="white" stroked="f" o:allowincell="f" style="position:absolute;margin-left:240.05pt;margin-top:-0.3pt;width:1.8pt;height:12.75pt;mso-wrap-style:square;v-text-anchor:top">
              <v:fill o:detectmouseclick="t" type="solid" color2="black" opacity="0"/>
              <v:stroke color="#3465a4" joinstyle="round" endcap="flat"/>
              <v:textbox>
                <w:txbxContent>
                  <w:p>
                    <w:pPr>
                      <w:pStyle w:val="Style18"/>
                      <w:spacing w:lineRule="auto" w:line="240" w:before="0" w:after="0"/>
                      <w:ind w:hanging="0" w:left="0" w:right="0"/>
                      <w:jc w:val="both"/>
                      <w:rPr/>
                    </w:pPr>
                    <w:r>
                      <w:rPr/>
                    </w:r>
                  </w:p>
                  <w:p>
                    <w:pPr>
                      <w:pStyle w:val="Style18"/>
                      <w:spacing w:lineRule="auto" w:line="240" w:before="0" w:after="0"/>
                      <w:ind w:hanging="0" w:left="0" w:right="0"/>
                      <w:jc w:val="both"/>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righ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4"/>
        <w:sz w:val="24"/>
        <w:szCs w:val="24"/>
        <w:u w:val="none"/>
        <w:shd w:fill="auto" w:val="clear"/>
        <w:vertAlign w:val="baseline"/>
      </w:rPr>
      <w:t>別紙４</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righ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4"/>
        <w:sz w:val="24"/>
        <w:szCs w:val="24"/>
        <w:u w:val="none"/>
        <w:shd w:fill="auto" w:val="clear"/>
        <w:vertAlign w:val="baseline"/>
      </w:rPr>
      <w:t>別紙４</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WW8Num1z0">
    <w:name w:val="WW8Num1z0"/>
    <w:qFormat/>
    <w:rPr>
      <w:w w:val="100"/>
      <w:position w:val="0"/>
      <w:sz w:val="21"/>
      <w:effect w:val="none"/>
      <w:vertAlign w:val="baseline"/>
      <w:em w:val="none"/>
    </w:rPr>
  </w:style>
  <w:style w:type="character" w:styleId="WW8Num2z0">
    <w:name w:val="WW8Num2z0"/>
    <w:qFormat/>
    <w:rPr>
      <w:w w:val="100"/>
      <w:position w:val="0"/>
      <w:sz w:val="21"/>
      <w:effect w:val="none"/>
      <w:vertAlign w:val="baseline"/>
      <w:em w:val="none"/>
    </w:rPr>
  </w:style>
  <w:style w:type="character" w:styleId="WW8Num3z0">
    <w:name w:val="WW8Num3z0"/>
    <w:qFormat/>
    <w:rPr>
      <w:w w:val="100"/>
      <w:position w:val="0"/>
      <w:sz w:val="21"/>
      <w:effect w:val="none"/>
      <w:vertAlign w:val="baseline"/>
      <w:em w:val="none"/>
    </w:rPr>
  </w:style>
  <w:style w:type="character" w:styleId="WW8Num3z1">
    <w:name w:val="WW8Num3z1"/>
    <w:qFormat/>
    <w:rPr>
      <w:rFonts w:ascii="Wingdings" w:hAnsi="Wingdings" w:cs="Wingdings"/>
      <w:w w:val="100"/>
      <w:position w:val="0"/>
      <w:sz w:val="21"/>
      <w:effect w:val="none"/>
      <w:vertAlign w:val="baseline"/>
      <w:em w:val="none"/>
    </w:rPr>
  </w:style>
  <w:style w:type="character" w:styleId="WW8Num4z0">
    <w:name w:val="WW8Num4z0"/>
    <w:qFormat/>
    <w:rPr>
      <w:w w:val="100"/>
      <w:position w:val="0"/>
      <w:sz w:val="21"/>
      <w:effect w:val="none"/>
      <w:vertAlign w:val="baseline"/>
      <w:em w:val="none"/>
    </w:rPr>
  </w:style>
  <w:style w:type="character" w:styleId="WW8Num5z0">
    <w:name w:val="WW8Num5z0"/>
    <w:qFormat/>
    <w:rPr>
      <w:w w:val="100"/>
      <w:position w:val="0"/>
      <w:sz w:val="21"/>
      <w:effect w:val="none"/>
      <w:vertAlign w:val="baseline"/>
      <w:em w:val="none"/>
    </w:rPr>
  </w:style>
  <w:style w:type="character" w:styleId="WW8Num5z1">
    <w:name w:val="WW8Num5z1"/>
    <w:qFormat/>
    <w:rPr>
      <w:rFonts w:ascii="Wingdings" w:hAnsi="Wingdings" w:cs="Wingdings"/>
      <w:w w:val="100"/>
      <w:position w:val="0"/>
      <w:sz w:val="21"/>
      <w:effect w:val="none"/>
      <w:vertAlign w:val="baseline"/>
      <w:em w:val="none"/>
    </w:rPr>
  </w:style>
  <w:style w:type="character" w:styleId="WW8Num6z0">
    <w:name w:val="WW8Num6z0"/>
    <w:qFormat/>
    <w:rPr>
      <w:rFonts w:ascii="Wingdings" w:hAnsi="Wingdings" w:cs="Wingdings"/>
      <w:w w:val="100"/>
      <w:position w:val="0"/>
      <w:sz w:val="21"/>
      <w:effect w:val="none"/>
      <w:vertAlign w:val="baseline"/>
      <w:em w:val="none"/>
    </w:rPr>
  </w:style>
  <w:style w:type="character" w:styleId="WW8Num7z0">
    <w:name w:val="WW8Num7z0"/>
    <w:qFormat/>
    <w:rPr>
      <w:w w:val="100"/>
      <w:position w:val="0"/>
      <w:sz w:val="21"/>
      <w:effect w:val="none"/>
      <w:vertAlign w:val="baseline"/>
      <w:em w:val="none"/>
    </w:rPr>
  </w:style>
  <w:style w:type="character" w:styleId="WW8Num8z0">
    <w:name w:val="WW8Num8z0"/>
    <w:qFormat/>
    <w:rPr>
      <w:w w:val="100"/>
      <w:position w:val="0"/>
      <w:sz w:val="21"/>
      <w:effect w:val="none"/>
      <w:vertAlign w:val="baseline"/>
      <w:em w:val="none"/>
    </w:rPr>
  </w:style>
  <w:style w:type="character" w:styleId="Style8">
    <w:name w:val="段落フォント"/>
    <w:qFormat/>
    <w:rPr>
      <w:w w:val="100"/>
      <w:position w:val="0"/>
      <w:sz w:val="21"/>
      <w:effect w:val="none"/>
      <w:vertAlign w:val="baseline"/>
      <w:em w:val="none"/>
    </w:rPr>
  </w:style>
  <w:style w:type="character" w:styleId="PageNumber">
    <w:name w:val="page number"/>
    <w:basedOn w:val="Style8"/>
    <w:qFormat/>
    <w:rPr>
      <w:w w:val="100"/>
      <w:position w:val="0"/>
      <w:sz w:val="21"/>
      <w:effect w:val="none"/>
      <w:vertAlign w:val="baseline"/>
      <w:em w:val="none"/>
    </w:rPr>
  </w:style>
  <w:style w:type="character" w:styleId="Style9">
    <w:name w:val="日付 (文字)"/>
    <w:qFormat/>
    <w:rPr>
      <w:w w:val="100"/>
      <w:kern w:val="2"/>
      <w:position w:val="0"/>
      <w:sz w:val="21"/>
      <w:sz w:val="21"/>
      <w:szCs w:val="21"/>
      <w:effect w:val="none"/>
      <w:vertAlign w:val="baseline"/>
      <w:em w:val="none"/>
    </w:rPr>
  </w:style>
  <w:style w:type="character" w:styleId="Style10">
    <w:name w:val="書式なし (文字)"/>
    <w:qFormat/>
    <w:rPr>
      <w:rFonts w:ascii="ＭＳ 明朝" w:hAnsi="ＭＳ 明朝" w:cs="Courier New"/>
      <w:w w:val="100"/>
      <w:kern w:val="2"/>
      <w:position w:val="0"/>
      <w:sz w:val="22"/>
      <w:sz w:val="22"/>
      <w:szCs w:val="21"/>
      <w:effect w:val="none"/>
      <w:vertAlign w:val="baseline"/>
      <w:em w:val="none"/>
    </w:rPr>
  </w:style>
  <w:style w:type="paragraph" w:styleId="Style11">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1"/>
    <w:qFormat/>
    <w:pPr>
      <w:widowControl/>
      <w:suppressAutoHyphens w:val="false"/>
      <w:bidi w:val="0"/>
      <w:spacing w:lineRule="auto" w:line="276" w:before="0" w:after="140"/>
      <w:jc w:val="both"/>
      <w:textAlignment w:val="top"/>
      <w:outlineLvl w:val="0"/>
    </w:pPr>
    <w:rPr>
      <w:rFonts w:ascii="Century" w:hAnsi="Century" w:eastAsia="ＭＳ 明朝" w:cs="Times New Roman"/>
      <w:w w:val="100"/>
      <w:kern w:val="2"/>
      <w:sz w:val="21"/>
      <w:szCs w:val="21"/>
      <w:effect w:val="none"/>
      <w:vertAlign w:val="subscript"/>
      <w:em w:val="none"/>
      <w:lang w:val="en-US" w:eastAsia="ja-JP" w:bidi="ar-SA"/>
    </w:rPr>
  </w:style>
  <w:style w:type="paragraph" w:styleId="List">
    <w:name w:val="List"/>
    <w:basedOn w:val="BodyText"/>
    <w:qFormat/>
    <w:pPr>
      <w:widowControl/>
      <w:suppressAutoHyphens w:val="false"/>
      <w:bidi w:val="0"/>
      <w:spacing w:lineRule="auto" w:line="276" w:before="0" w:after="140"/>
      <w:jc w:val="both"/>
      <w:textAlignment w:val="top"/>
    </w:pPr>
    <w:rPr>
      <w:rFonts w:ascii="Century" w:hAnsi="Century" w:eastAsia="ＭＳ 明朝" w:cs="Arial Unicode MS"/>
      <w:w w:val="100"/>
      <w:kern w:val="2"/>
      <w:position w:val="-1"/>
      <w:sz w:val="21"/>
      <w:szCs w:val="21"/>
      <w:effect w:val="none"/>
      <w:em w:val="none"/>
      <w:lang w:val="en-US" w:eastAsia="ja-JP" w:bidi="ar-SA"/>
    </w:rPr>
  </w:style>
  <w:style w:type="paragraph" w:styleId="Caption">
    <w:name w:val="caption"/>
    <w:basedOn w:val="normal1"/>
    <w:qFormat/>
    <w:pPr>
      <w:widowControl/>
      <w:suppressLineNumbers/>
      <w:suppressAutoHyphens w:val="false"/>
      <w:bidi w:val="0"/>
      <w:spacing w:lineRule="atLeast" w:line="1" w:before="120" w:after="120"/>
      <w:jc w:val="both"/>
      <w:textAlignment w:val="top"/>
      <w:outlineLvl w:val="0"/>
    </w:pPr>
    <w:rPr>
      <w:rFonts w:ascii="Century" w:hAnsi="Century" w:eastAsia="ＭＳ 明朝" w:cs="Arial Unicode MS"/>
      <w:i/>
      <w:iCs/>
      <w:w w:val="100"/>
      <w:kern w:val="2"/>
      <w:position w:val="-1"/>
      <w:sz w:val="24"/>
      <w:szCs w:val="24"/>
      <w:effect w:val="none"/>
      <w:em w:val="none"/>
      <w:lang w:val="en-US" w:eastAsia="ja-JP" w:bidi="ar-SA"/>
    </w:rPr>
  </w:style>
  <w:style w:type="paragraph" w:styleId="Style12">
    <w:name w:val="索引"/>
    <w:basedOn w:val="Normal"/>
    <w:qFormat/>
    <w:pPr>
      <w:suppressLineNumbers/>
    </w:pPr>
    <w:rPr>
      <w:rFonts w:cs="Arial Unicode MS"/>
    </w:rPr>
  </w:style>
  <w:style w:type="paragraph" w:styleId="normal1" w:default="1">
    <w:name w:val="normal1"/>
    <w:qFormat/>
    <w:pPr>
      <w:widowControl/>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user">
    <w:name w:val="見出し (user)"/>
    <w:basedOn w:val="normal1"/>
    <w:next w:val="BodyText"/>
    <w:qFormat/>
    <w:pPr>
      <w:keepNext w:val="true"/>
      <w:widowControl/>
      <w:suppressAutoHyphens w:val="false"/>
      <w:bidi w:val="0"/>
      <w:spacing w:lineRule="atLeast" w:line="1" w:before="240" w:after="120"/>
      <w:jc w:val="both"/>
      <w:textAlignment w:val="top"/>
      <w:outlineLvl w:val="0"/>
    </w:pPr>
    <w:rPr>
      <w:rFonts w:ascii="Liberation Sans" w:hAnsi="Liberation Sans" w:eastAsia="Noto Sans JP" w:cs="Arial Unicode MS"/>
      <w:w w:val="100"/>
      <w:kern w:val="2"/>
      <w:position w:val="-1"/>
      <w:sz w:val="28"/>
      <w:szCs w:val="28"/>
      <w:effect w:val="none"/>
      <w:em w:val="none"/>
      <w:lang w:val="en-US" w:eastAsia="ja-JP" w:bidi="ar-SA"/>
    </w:rPr>
  </w:style>
  <w:style w:type="paragraph" w:styleId="user1">
    <w:name w:val="索引 (user)"/>
    <w:basedOn w:val="normal1"/>
    <w:qFormat/>
    <w:pPr>
      <w:widowControl/>
      <w:suppressLineNumbers/>
      <w:suppressAutoHyphens w:val="false"/>
      <w:bidi w:val="0"/>
      <w:spacing w:lineRule="atLeast" w:line="1"/>
      <w:jc w:val="both"/>
      <w:textAlignment w:val="top"/>
      <w:outlineLvl w:val="0"/>
    </w:pPr>
    <w:rPr>
      <w:rFonts w:ascii="Century" w:hAnsi="Century" w:eastAsia="ＭＳ 明朝" w:cs="Arial Unicode MS"/>
      <w:w w:val="100"/>
      <w:kern w:val="2"/>
      <w:position w:val="-1"/>
      <w:sz w:val="21"/>
      <w:szCs w:val="21"/>
      <w:effect w:val="none"/>
      <w:em w:val="none"/>
      <w:lang w:val="en-US" w:eastAsia="ja-JP" w:bidi="ar-SA"/>
    </w:rPr>
  </w:style>
  <w:style w:type="paragraph" w:styleId="Style13">
    <w:name w:val="記"/>
    <w:basedOn w:val="normal1"/>
    <w:next w:val="normal1"/>
    <w:qFormat/>
    <w:pPr>
      <w:widowControl/>
      <w:suppressAutoHyphens w:val="false"/>
      <w:bidi w:val="0"/>
      <w:spacing w:lineRule="atLeast" w:line="1"/>
      <w:jc w:val="center"/>
      <w:textAlignment w:val="top"/>
      <w:outlineLvl w:val="0"/>
    </w:pPr>
    <w:rPr>
      <w:rFonts w:ascii="Century" w:hAnsi="Century" w:eastAsia="ＭＳ 明朝" w:cs="Times New Roman"/>
      <w:w w:val="100"/>
      <w:kern w:val="2"/>
      <w:position w:val="-1"/>
      <w:sz w:val="21"/>
      <w:szCs w:val="21"/>
      <w:effect w:val="none"/>
      <w:em w:val="none"/>
      <w:lang w:val="en-US" w:eastAsia="ja-JP" w:bidi="ar-SA"/>
    </w:rPr>
  </w:style>
  <w:style w:type="paragraph" w:styleId="Salutation">
    <w:name w:val="Salutation"/>
    <w:basedOn w:val="normal1"/>
    <w:qFormat/>
    <w:pPr>
      <w:widowControl/>
      <w:suppressAutoHyphens w:val="false"/>
      <w:bidi w:val="0"/>
      <w:spacing w:lineRule="atLeast" w:line="1"/>
      <w:jc w:val="right"/>
      <w:textAlignment w:val="top"/>
      <w:outlineLvl w:val="0"/>
    </w:pPr>
    <w:rPr>
      <w:rFonts w:ascii="Century" w:hAnsi="Century" w:eastAsia="ＭＳ 明朝" w:cs="Times New Roman"/>
      <w:w w:val="100"/>
      <w:kern w:val="2"/>
      <w:position w:val="-1"/>
      <w:sz w:val="21"/>
      <w:szCs w:val="21"/>
      <w:effect w:val="none"/>
      <w:em w:val="none"/>
      <w:lang w:val="en-US" w:eastAsia="ja-JP" w:bidi="ar-SA"/>
    </w:rPr>
  </w:style>
  <w:style w:type="paragraph" w:styleId="user2">
    <w:name w:val="ヘッダーとフッター (user)"/>
    <w:basedOn w:val="normal1"/>
    <w:qFormat/>
    <w:pPr>
      <w:widowControl/>
      <w:suppressLineNumbers/>
      <w:tabs>
        <w:tab w:val="clear" w:pos="720"/>
        <w:tab w:val="center" w:pos="4819" w:leader="none"/>
        <w:tab w:val="right" w:pos="9638" w:leader="none"/>
      </w:tabs>
      <w:suppressAutoHyphens w:val="false"/>
      <w:bidi w:val="0"/>
      <w:spacing w:lineRule="atLeast" w:line="1"/>
      <w:jc w:val="both"/>
      <w:textAlignment w:val="top"/>
      <w:outlineLvl w:val="0"/>
    </w:pPr>
    <w:rPr>
      <w:rFonts w:ascii="Century" w:hAnsi="Century" w:eastAsia="ＭＳ 明朝" w:cs="Times New Roman"/>
      <w:w w:val="100"/>
      <w:kern w:val="2"/>
      <w:position w:val="-1"/>
      <w:sz w:val="21"/>
      <w:szCs w:val="21"/>
      <w:effect w:val="none"/>
      <w:em w:val="none"/>
      <w:lang w:val="en-US" w:eastAsia="ja-JP" w:bidi="ar-SA"/>
    </w:rPr>
  </w:style>
  <w:style w:type="paragraph" w:styleId="Style14">
    <w:name w:val="ヘッダーとフッター"/>
    <w:basedOn w:val="Normal"/>
    <w:qFormat/>
    <w:pPr/>
    <w:rPr/>
  </w:style>
  <w:style w:type="paragraph" w:styleId="Header">
    <w:name w:val="header"/>
    <w:basedOn w:val="normal1"/>
    <w:qFormat/>
    <w:pPr>
      <w:widowControl/>
      <w:tabs>
        <w:tab w:val="clear" w:pos="720"/>
        <w:tab w:val="center" w:pos="4252" w:leader="none"/>
        <w:tab w:val="right" w:pos="8504" w:leader="none"/>
      </w:tabs>
      <w:suppressAutoHyphens w:val="false"/>
      <w:bidi w:val="0"/>
      <w:spacing w:lineRule="atLeast" w:line="1"/>
      <w:jc w:val="both"/>
      <w:textAlignment w:val="top"/>
      <w:outlineLvl w:val="0"/>
    </w:pPr>
    <w:rPr>
      <w:rFonts w:ascii="Century" w:hAnsi="Century" w:eastAsia="ＭＳ 明朝" w:cs="Times New Roman"/>
      <w:w w:val="100"/>
      <w:kern w:val="2"/>
      <w:position w:val="-1"/>
      <w:sz w:val="21"/>
      <w:szCs w:val="21"/>
      <w:effect w:val="none"/>
      <w:em w:val="none"/>
      <w:lang w:val="en-US" w:eastAsia="ja-JP" w:bidi="ar-SA"/>
    </w:rPr>
  </w:style>
  <w:style w:type="paragraph" w:styleId="Footer">
    <w:name w:val="footer"/>
    <w:basedOn w:val="normal1"/>
    <w:qFormat/>
    <w:pPr>
      <w:widowControl/>
      <w:tabs>
        <w:tab w:val="clear" w:pos="720"/>
        <w:tab w:val="center" w:pos="4252" w:leader="none"/>
        <w:tab w:val="right" w:pos="8504" w:leader="none"/>
      </w:tabs>
      <w:suppressAutoHyphens w:val="false"/>
      <w:bidi w:val="0"/>
      <w:spacing w:lineRule="atLeast" w:line="1"/>
      <w:jc w:val="both"/>
      <w:textAlignment w:val="top"/>
      <w:outlineLvl w:val="0"/>
    </w:pPr>
    <w:rPr>
      <w:rFonts w:ascii="Century" w:hAnsi="Century" w:eastAsia="ＭＳ 明朝" w:cs="Times New Roman"/>
      <w:w w:val="100"/>
      <w:kern w:val="2"/>
      <w:position w:val="-1"/>
      <w:sz w:val="21"/>
      <w:szCs w:val="21"/>
      <w:effect w:val="none"/>
      <w:em w:val="none"/>
      <w:lang w:val="en-US" w:eastAsia="ja-JP" w:bidi="ar-SA"/>
    </w:rPr>
  </w:style>
  <w:style w:type="paragraph" w:styleId="Style15">
    <w:name w:val="吹き出し"/>
    <w:basedOn w:val="normal1"/>
    <w:qFormat/>
    <w:pPr>
      <w:widowControl/>
      <w:suppressAutoHyphens w:val="false"/>
      <w:bidi w:val="0"/>
      <w:spacing w:lineRule="atLeast" w:line="1"/>
      <w:jc w:val="both"/>
      <w:textAlignment w:val="top"/>
      <w:outlineLvl w:val="0"/>
    </w:pPr>
    <w:rPr>
      <w:rFonts w:ascii="Arial" w:hAnsi="Arial" w:eastAsia="ＭＳ ゴシック" w:cs="Arial"/>
      <w:w w:val="100"/>
      <w:kern w:val="2"/>
      <w:position w:val="-1"/>
      <w:sz w:val="18"/>
      <w:szCs w:val="18"/>
      <w:effect w:val="none"/>
      <w:em w:val="none"/>
      <w:lang w:val="en-US" w:eastAsia="ja-JP" w:bidi="ar-SA"/>
    </w:rPr>
  </w:style>
  <w:style w:type="paragraph" w:styleId="Style16">
    <w:name w:val="日付"/>
    <w:basedOn w:val="normal1"/>
    <w:next w:val="normal1"/>
    <w:qFormat/>
    <w:pPr>
      <w:widowControl/>
      <w:suppressAutoHyphens w:val="false"/>
      <w:bidi w:val="0"/>
      <w:spacing w:lineRule="atLeast" w:line="1"/>
      <w:jc w:val="both"/>
      <w:textAlignment w:val="top"/>
      <w:outlineLvl w:val="0"/>
    </w:pPr>
    <w:rPr>
      <w:rFonts w:ascii="Century" w:hAnsi="Century" w:eastAsia="ＭＳ 明朝" w:cs="Times New Roman"/>
      <w:w w:val="100"/>
      <w:kern w:val="2"/>
      <w:position w:val="-1"/>
      <w:sz w:val="21"/>
      <w:szCs w:val="21"/>
      <w:effect w:val="none"/>
      <w:em w:val="none"/>
      <w:lang w:val="en-US" w:eastAsia="ja-JP" w:bidi="ar-SA"/>
    </w:rPr>
  </w:style>
  <w:style w:type="paragraph" w:styleId="Style17">
    <w:name w:val="書式なし"/>
    <w:basedOn w:val="normal1"/>
    <w:qFormat/>
    <w:pPr>
      <w:widowControl w:val="false"/>
      <w:suppressAutoHyphens w:val="false"/>
      <w:bidi w:val="0"/>
      <w:spacing w:lineRule="atLeast" w:line="1"/>
      <w:jc w:val="both"/>
      <w:textAlignment w:val="top"/>
      <w:outlineLvl w:val="0"/>
    </w:pPr>
    <w:rPr>
      <w:rFonts w:ascii="ＭＳ 明朝" w:hAnsi="ＭＳ 明朝" w:eastAsia="ＭＳ 明朝" w:cs="Courier New"/>
      <w:w w:val="100"/>
      <w:kern w:val="2"/>
      <w:position w:val="-1"/>
      <w:sz w:val="22"/>
      <w:szCs w:val="21"/>
      <w:effect w:val="none"/>
      <w:em w:val="none"/>
      <w:lang w:val="en-US" w:eastAsia="ja-JP" w:bidi="ar-SA"/>
    </w:rPr>
  </w:style>
  <w:style w:type="paragraph" w:styleId="user3">
    <w:name w:val="表の内容 (user)"/>
    <w:basedOn w:val="normal1"/>
    <w:qFormat/>
    <w:pPr>
      <w:widowControl w:val="false"/>
      <w:suppressLineNumbers/>
      <w:suppressAutoHyphens w:val="false"/>
      <w:bidi w:val="0"/>
      <w:spacing w:lineRule="atLeast" w:line="1"/>
      <w:jc w:val="both"/>
      <w:textAlignment w:val="top"/>
      <w:outlineLvl w:val="0"/>
    </w:pPr>
    <w:rPr>
      <w:rFonts w:ascii="Century" w:hAnsi="Century" w:eastAsia="ＭＳ 明朝" w:cs="Times New Roman"/>
      <w:w w:val="100"/>
      <w:kern w:val="2"/>
      <w:position w:val="-1"/>
      <w:sz w:val="21"/>
      <w:szCs w:val="21"/>
      <w:effect w:val="none"/>
      <w:em w:val="none"/>
      <w:lang w:val="en-US" w:eastAsia="ja-JP" w:bidi="ar-SA"/>
    </w:rPr>
  </w:style>
  <w:style w:type="paragraph" w:styleId="user4">
    <w:name w:val="表の見出し (user)"/>
    <w:basedOn w:val="user3"/>
    <w:qFormat/>
    <w:pPr>
      <w:widowControl w:val="false"/>
      <w:suppressLineNumbers/>
      <w:suppressAutoHyphens w:val="false"/>
      <w:bidi w:val="0"/>
      <w:spacing w:lineRule="atLeast" w:line="1"/>
      <w:jc w:val="center"/>
      <w:textAlignment w:val="top"/>
    </w:pPr>
    <w:rPr>
      <w:rFonts w:ascii="Century" w:hAnsi="Century" w:eastAsia="ＭＳ 明朝" w:cs="Times New Roman"/>
      <w:b/>
      <w:bCs/>
      <w:w w:val="100"/>
      <w:kern w:val="2"/>
      <w:position w:val="-1"/>
      <w:sz w:val="21"/>
      <w:szCs w:val="21"/>
      <w:effect w:val="none"/>
      <w:em w:val="none"/>
      <w:lang w:val="en-US" w:eastAsia="ja-JP" w:bidi="ar-SA"/>
    </w:rPr>
  </w:style>
  <w:style w:type="paragraph" w:styleId="user5">
    <w:name w:val="枠の内容 (user)"/>
    <w:basedOn w:val="normal1"/>
    <w:qFormat/>
    <w:pPr>
      <w:widowControl/>
      <w:suppressAutoHyphens w:val="false"/>
      <w:bidi w:val="0"/>
      <w:spacing w:lineRule="atLeast" w:line="1"/>
      <w:jc w:val="both"/>
      <w:textAlignment w:val="top"/>
      <w:outlineLvl w:val="0"/>
    </w:pPr>
    <w:rPr>
      <w:rFonts w:ascii="Century" w:hAnsi="Century" w:eastAsia="ＭＳ 明朝" w:cs="Times New Roman"/>
      <w:w w:val="100"/>
      <w:kern w:val="2"/>
      <w:position w:val="-1"/>
      <w:sz w:val="21"/>
      <w:szCs w:val="21"/>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yle18">
    <w:name w:val="枠の内容"/>
    <w:basedOn w:val="Normal"/>
    <w:qFormat/>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PSFGYB2rxN7EJDvJcO/n+rjg1Q==">CgMxLjA4AHIhMXcwcFhUMWVoYkZMbVF6eWF2Yk9XdEdxaE5EVUJUNXBw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1</Pages>
  <Words>620</Words>
  <Characters>634</Characters>
  <CharactersWithSpaces>676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2021-10-04T07:31:00Z</dcterms:created>
  <dc:creator/>
  <dc:description/>
  <dc:language>ja-JP</dc:language>
  <cp:lastModifiedBy/>
  <dcterms:modified xsi:type="dcterms:W3CDTF">2025-10-02T10:45:30Z</dcterms:modified>
  <cp:revision>1</cp:revision>
  <dc:subject/>
  <dc:title/>
</cp:coreProperties>
</file>