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-9841</wp:posOffset>
                </wp:positionH>
                <wp:positionV relativeFrom="paragraph">
                  <wp:posOffset>104458</wp:posOffset>
                </wp:positionV>
                <wp:extent cx="5847715" cy="75497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26905" y="0"/>
                          <a:ext cx="583819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　　さとらんど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木製階段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修繕業務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（うち消費税及び地方消費税の額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契約締結日から令和８年(2026年)１月23日まで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　　  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令和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-9841</wp:posOffset>
                </wp:positionH>
                <wp:positionV relativeFrom="paragraph">
                  <wp:posOffset>104458</wp:posOffset>
                </wp:positionV>
                <wp:extent cx="5847715" cy="75497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7715" cy="75497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447358</wp:posOffset>
                </wp:positionH>
                <wp:positionV relativeFrom="paragraph">
                  <wp:posOffset>447358</wp:posOffset>
                </wp:positionV>
                <wp:extent cx="589915" cy="5899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55805" y="3489805"/>
                          <a:ext cx="58039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IZ UD明朝 Medium" w:cs="BIZ UD明朝 Medium" w:eastAsia="BIZ UD明朝 Medium" w:hAnsi="BIZ UD明朝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447358</wp:posOffset>
                </wp:positionH>
                <wp:positionV relativeFrom="paragraph">
                  <wp:posOffset>447358</wp:posOffset>
                </wp:positionV>
                <wp:extent cx="589915" cy="5899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915" cy="589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BIZ UD明朝 Medium" w:cs="BIZ UD明朝 Medium" w:eastAsia="BIZ UD明朝 Medium" w:hAnsi="BIZ UD明朝 Medium"/>
          <w:sz w:val="22"/>
          <w:szCs w:val="22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vertAlign w:val="baseline"/>
          <w:rtl w:val="0"/>
        </w:rPr>
        <w:t xml:space="preserve">注）印紙については、契約の種別ごとに課税対象であるか否かを確認すること。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IZ UD明朝 Medium" w:cs="BIZ UD明朝 Medium" w:eastAsia="BIZ UD明朝 Medium" w:hAnsi="BIZ UD明朝 Medium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418" w:top="1276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Fonts w:ascii="BIZ UD明朝 Medium" w:cs="BIZ UD明朝 Medium" w:eastAsia="BIZ UD明朝 Medium" w:hAnsi="BIZ UD明朝 Medium"/>
        <w:sz w:val="24"/>
        <w:szCs w:val="24"/>
        <w:vertAlign w:val="baseline"/>
        <w:rtl w:val="0"/>
      </w:rPr>
      <w:t xml:space="preserve">役務－第４号様式　契約書　　　　　（案）             　　　　　　　　別紙６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見出し">
    <w:name w:val="見出し"/>
    <w:basedOn w:val="Normal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 Unicode MS" w:eastAsia="Noto Sans JP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ja-JP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">
    <w:name w:val="索引"/>
    <w:basedOn w:val="Normal"/>
    <w:next w:val="索引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とフッター">
    <w:name w:val="ヘッダーとフッター"/>
    <w:basedOn w:val="Normal"/>
    <w:next w:val="ヘッダーとフッター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0"/>
      <w:bidi w:val="0"/>
      <w:spacing w:line="300" w:lineRule="atLeast"/>
      <w:ind w:left="240" w:right="0" w:leftChars="-1" w:rightChars="0" w:hanging="240" w:firstLineChars="-1"/>
      <w:jc w:val="both"/>
      <w:textDirection w:val="btLr"/>
      <w:textAlignment w:val="top"/>
      <w:outlineLvl w:val="0"/>
    </w:pPr>
    <w:rPr>
      <w:rFonts w:ascii="ＭＳ 明朝" w:cs="ＭＳ 明朝" w:eastAsia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Normal"/>
    <w:next w:val="吹き出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Normal"/>
    <w:next w:val="コメント文字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entury" w:cs="Times New Roman" w:eastAsia="ＭＳ 明朝" w:hAnsi="Century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枠の内容">
    <w:name w:val="枠の内容"/>
    <w:basedOn w:val="Normal"/>
    <w:next w:val="枠の内容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TXA1YqoLkivXwTxTYZ8Zk/E7g==">CgMxLjA4AHIhMVFLRl90RmE1LW1ucGJuYUhLTU9aNFpLamFtUS05ZV9l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2018-03-23T10:08:00Z</dcterms:created>
  <dc:creator>札幌市財政局管財部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