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05C93" w:rsidP="00005C93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0C45F6">
        <w:rPr>
          <w:rFonts w:hAnsi="ＭＳ 明朝" w:hint="eastAsia"/>
          <w:sz w:val="24"/>
        </w:rPr>
        <w:t>別紙</w:t>
      </w:r>
      <w:r w:rsidR="00D0276B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】</w:t>
      </w:r>
    </w:p>
    <w:p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24A73" w:rsidRPr="00024A73">
        <w:rPr>
          <w:rFonts w:ascii="ＭＳ ゴシック" w:eastAsia="ＭＳ ゴシック" w:hAnsi="ＭＳ ゴシック" w:hint="eastAsia"/>
          <w:b/>
          <w:sz w:val="28"/>
        </w:rPr>
        <w:t>札幌市農業支援センターで使用する電力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05C93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 w:rsidP="00005C93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005C93" w:rsidRDefault="006F292A" w:rsidP="000C45F6">
      <w:pPr>
        <w:pStyle w:val="aa"/>
        <w:spacing w:line="18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05C93">
        <w:rPr>
          <w:rFonts w:asciiTheme="majorEastAsia" w:eastAsiaTheme="majorEastAsia" w:hAnsiTheme="majorEastAsia" w:hint="eastAsia"/>
        </w:rPr>
        <w:t xml:space="preserve">　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※提出期限：</w:t>
      </w:r>
      <w:r w:rsidR="0065141C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令和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４</w:t>
      </w:r>
      <w:r w:rsidR="00790F0C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24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066B97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12</w:t>
      </w:r>
      <w:r w:rsidR="00024A73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時</w:t>
      </w:r>
      <w:r w:rsidR="00E3004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00</w:t>
      </w:r>
      <w:r w:rsidR="00024A73" w:rsidRPr="00005C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分</w:t>
      </w:r>
    </w:p>
    <w:sectPr w:rsidR="006F292A" w:rsidRPr="00005C93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05C93"/>
    <w:rsid w:val="000206FD"/>
    <w:rsid w:val="00024A73"/>
    <w:rsid w:val="00066B97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B7025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84CA4"/>
    <w:rsid w:val="009B44E1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0276B"/>
    <w:rsid w:val="00D26EF8"/>
    <w:rsid w:val="00E30046"/>
    <w:rsid w:val="00E53B47"/>
    <w:rsid w:val="00E85B17"/>
    <w:rsid w:val="00F359C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6B1D6A4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313.山下　誠護</cp:lastModifiedBy>
  <cp:revision>16</cp:revision>
  <cp:lastPrinted>2021-07-26T03:08:00Z</cp:lastPrinted>
  <dcterms:created xsi:type="dcterms:W3CDTF">2017-07-11T04:22:00Z</dcterms:created>
  <dcterms:modified xsi:type="dcterms:W3CDTF">2022-06-09T02:44:00Z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