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72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就業サポートセンター用ノート型パソコン（リース）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　　　　　　　　　　　　　　　　　入札説明書別紙</w:t>
    </w:r>
    <w:r w:rsidDel="00000000" w:rsidR="00000000" w:rsidRPr="00000000">
      <w:rPr>
        <w:rFonts w:ascii="MS Gothic" w:cs="MS Gothic" w:eastAsia="MS Gothic" w:hAnsi="MS Gothic"/>
        <w:sz w:val="22"/>
        <w:szCs w:val="22"/>
        <w:rtl w:val="0"/>
      </w:rPr>
      <w:t xml:space="preserve">３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OPi0raRDMXHSKgAbCTgn0vsnQ==">CgMxLjA4AHIhMXoyNkthbnZNRkFCMk9sSE1EWHZEY2dEUng1WTFvVm0z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2020-04-22T06:33:00Z</dcterms:created>
  <dc:creator>札幌市財政局管財部</dc:creator>
</cp:coreProperties>
</file>