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＜企画提案様式１＞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「令和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年度札幌市働き方改革・人材確保サポートセンター運営業務」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企画提案に係る質問書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1177"/>
        <w:gridCol w:w="7368"/>
        <w:tblGridChange w:id="0">
          <w:tblGrid>
            <w:gridCol w:w="1526"/>
            <w:gridCol w:w="1177"/>
            <w:gridCol w:w="7368"/>
          </w:tblGrid>
        </w:tblGridChange>
      </w:tblGrid>
      <w:tr>
        <w:trPr>
          <w:cantSplit w:val="1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TEL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69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この事業で企画提案するに当たり質問事項があれば、令和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２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９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日(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月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)12時00分までに必ずこの様式により電子メールで送付してください。電話や口頭、FAXでの質問は受け付けません。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送付先：札幌市経済観光局産業振興部雇用労働課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電子メール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：</w:t>
      </w:r>
      <w:hyperlink r:id="rId7">
        <w:r w:rsidDel="00000000" w:rsidR="00000000" w:rsidRPr="00000000">
          <w:rPr>
            <w:rFonts w:ascii="MS Gothic" w:cs="MS Gothic" w:eastAsia="MS Gothic" w:hAnsi="MS Gothic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koyou@city.sapporo.jp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18" w:top="170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未解決のメンション">
    <w:name w:val="未解決のメンション"/>
    <w:next w:val="未解決のメンション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yo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5v4M+ftlQ2+73Qj5J7E+pQttA==">CgMxLjA4AHIhMTdYSkx6d1k0T2dBSV9rM1UyS3B4ZmRNQUY3WG9YT0tO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