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BAE" w:rsidRDefault="00171BAE">
      <w:pPr>
        <w:pBdr>
          <w:top w:val="nil"/>
          <w:left w:val="nil"/>
          <w:bottom w:val="nil"/>
          <w:right w:val="nil"/>
          <w:between w:val="nil"/>
        </w:pBdr>
        <w:tabs>
          <w:tab w:val="left" w:pos="1404"/>
          <w:tab w:val="left" w:pos="10044"/>
        </w:tabs>
        <w:spacing w:line="240" w:lineRule="auto"/>
        <w:ind w:left="0" w:hanging="2"/>
        <w:jc w:val="left"/>
        <w:rPr>
          <w:color w:val="000000"/>
          <w:szCs w:val="21"/>
        </w:rPr>
      </w:pPr>
    </w:p>
    <w:tbl>
      <w:tblPr>
        <w:tblStyle w:val="af"/>
        <w:tblW w:w="9288" w:type="dxa"/>
        <w:tblInd w:w="-105" w:type="dxa"/>
        <w:tblLayout w:type="fixed"/>
        <w:tblLook w:val="0000" w:firstRow="0" w:lastRow="0" w:firstColumn="0" w:lastColumn="0" w:noHBand="0" w:noVBand="0"/>
      </w:tblPr>
      <w:tblGrid>
        <w:gridCol w:w="303"/>
        <w:gridCol w:w="2424"/>
        <w:gridCol w:w="6262"/>
        <w:gridCol w:w="299"/>
      </w:tblGrid>
      <w:tr w:rsidR="00171BAE">
        <w:trPr>
          <w:trHeight w:val="1642"/>
        </w:trPr>
        <w:tc>
          <w:tcPr>
            <w:tcW w:w="9288" w:type="dxa"/>
            <w:gridSpan w:val="4"/>
            <w:tcBorders>
              <w:top w:val="single" w:sz="8" w:space="0" w:color="000000"/>
              <w:left w:val="single" w:sz="8" w:space="0" w:color="000000"/>
              <w:right w:val="single" w:sz="8" w:space="0" w:color="000000"/>
            </w:tcBorders>
            <w:vAlign w:val="center"/>
          </w:tcPr>
          <w:p w:rsidR="00171BAE" w:rsidRDefault="00967313">
            <w:pPr>
              <w:pBdr>
                <w:top w:val="nil"/>
                <w:left w:val="nil"/>
                <w:bottom w:val="nil"/>
                <w:right w:val="nil"/>
                <w:between w:val="nil"/>
              </w:pBdr>
              <w:spacing w:line="240" w:lineRule="auto"/>
              <w:ind w:left="3" w:hanging="5"/>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48"/>
                <w:szCs w:val="48"/>
              </w:rPr>
              <w:t>入札書</w:t>
            </w:r>
          </w:p>
        </w:tc>
      </w:tr>
      <w:tr w:rsidR="00171BAE">
        <w:trPr>
          <w:cantSplit/>
          <w:trHeight w:val="1335"/>
        </w:trPr>
        <w:tc>
          <w:tcPr>
            <w:tcW w:w="303" w:type="dxa"/>
            <w:vMerge w:val="restart"/>
            <w:tcBorders>
              <w:left w:val="single" w:sz="8" w:space="0" w:color="000000"/>
            </w:tcBorders>
          </w:tcPr>
          <w:p w:rsidR="00171BAE" w:rsidRDefault="00171BAE" w:rsidP="00C028EA">
            <w:pPr>
              <w:pBdr>
                <w:top w:val="nil"/>
                <w:left w:val="nil"/>
                <w:bottom w:val="nil"/>
                <w:right w:val="nil"/>
                <w:between w:val="nil"/>
              </w:pBdr>
              <w:spacing w:line="240" w:lineRule="auto"/>
              <w:ind w:left="0" w:firstLineChars="0" w:hanging="2"/>
              <w:jc w:val="left"/>
              <w:rPr>
                <w:rFonts w:ascii="ＭＳ 明朝" w:eastAsia="ＭＳ 明朝" w:hAnsi="ＭＳ 明朝" w:cs="ＭＳ 明朝"/>
                <w:color w:val="000000"/>
                <w:sz w:val="22"/>
                <w:szCs w:val="22"/>
              </w:rPr>
            </w:pPr>
          </w:p>
        </w:tc>
        <w:tc>
          <w:tcPr>
            <w:tcW w:w="2424" w:type="dxa"/>
            <w:tcBorders>
              <w:top w:val="single" w:sz="4" w:space="0" w:color="000000"/>
              <w:left w:val="single" w:sz="4" w:space="0" w:color="000000"/>
              <w:bottom w:val="single" w:sz="4" w:space="0" w:color="000000"/>
            </w:tcBorders>
            <w:vAlign w:val="center"/>
          </w:tcPr>
          <w:p w:rsidR="00171BAE" w:rsidRDefault="00967313" w:rsidP="00C028EA">
            <w:pPr>
              <w:pBdr>
                <w:top w:val="nil"/>
                <w:left w:val="nil"/>
                <w:bottom w:val="nil"/>
                <w:right w:val="nil"/>
                <w:between w:val="nil"/>
              </w:pBdr>
              <w:spacing w:line="240" w:lineRule="auto"/>
              <w:ind w:left="0" w:right="96" w:firstLineChars="0" w:hanging="2"/>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入札金額</w:t>
            </w:r>
          </w:p>
        </w:tc>
        <w:tc>
          <w:tcPr>
            <w:tcW w:w="6262" w:type="dxa"/>
            <w:tcBorders>
              <w:top w:val="single" w:sz="4" w:space="0" w:color="000000"/>
              <w:left w:val="single" w:sz="4" w:space="0" w:color="000000"/>
              <w:bottom w:val="single" w:sz="4" w:space="0" w:color="000000"/>
            </w:tcBorders>
            <w:vAlign w:val="center"/>
          </w:tcPr>
          <w:p w:rsidR="00171BAE" w:rsidRDefault="00967313" w:rsidP="00C028EA">
            <w:pPr>
              <w:pBdr>
                <w:top w:val="nil"/>
                <w:left w:val="nil"/>
                <w:bottom w:val="nil"/>
                <w:right w:val="nil"/>
                <w:between w:val="nil"/>
              </w:pBdr>
              <w:spacing w:line="240" w:lineRule="auto"/>
              <w:ind w:left="1" w:right="96" w:hanging="3"/>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 xml:space="preserve">金　　　　　　　　　</w:t>
            </w:r>
            <w:r w:rsidR="00C028EA">
              <w:rPr>
                <w:rFonts w:ascii="ＭＳ 明朝" w:eastAsia="ＭＳ 明朝" w:hAnsi="ＭＳ 明朝" w:cs="ＭＳ 明朝" w:hint="eastAsia"/>
                <w:color w:val="000000"/>
                <w:sz w:val="28"/>
                <w:szCs w:val="28"/>
              </w:rPr>
              <w:t xml:space="preserve">　</w:t>
            </w:r>
            <w:r>
              <w:rPr>
                <w:rFonts w:ascii="ＭＳ 明朝" w:eastAsia="ＭＳ 明朝" w:hAnsi="ＭＳ 明朝" w:cs="ＭＳ 明朝"/>
                <w:color w:val="000000"/>
                <w:sz w:val="28"/>
                <w:szCs w:val="28"/>
              </w:rPr>
              <w:t xml:space="preserve">　　円</w:t>
            </w:r>
          </w:p>
        </w:tc>
        <w:tc>
          <w:tcPr>
            <w:tcW w:w="299" w:type="dxa"/>
            <w:vMerge w:val="restart"/>
            <w:tcBorders>
              <w:left w:val="single" w:sz="4" w:space="0" w:color="000000"/>
              <w:right w:val="single" w:sz="8" w:space="0" w:color="000000"/>
            </w:tcBorders>
          </w:tcPr>
          <w:p w:rsidR="00171BAE" w:rsidRDefault="00171BAE">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tc>
      </w:tr>
      <w:tr w:rsidR="00171BAE">
        <w:trPr>
          <w:cantSplit/>
          <w:trHeight w:val="1335"/>
        </w:trPr>
        <w:tc>
          <w:tcPr>
            <w:tcW w:w="303" w:type="dxa"/>
            <w:vMerge/>
            <w:tcBorders>
              <w:left w:val="single" w:sz="8" w:space="0" w:color="000000"/>
            </w:tcBorders>
          </w:tcPr>
          <w:p w:rsidR="00171BAE" w:rsidRDefault="00171BAE" w:rsidP="00C028EA">
            <w:pPr>
              <w:pBdr>
                <w:top w:val="nil"/>
                <w:left w:val="nil"/>
                <w:bottom w:val="nil"/>
                <w:right w:val="nil"/>
                <w:between w:val="nil"/>
              </w:pBdr>
              <w:spacing w:line="276" w:lineRule="auto"/>
              <w:ind w:left="0" w:firstLineChars="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rsidR="00171BAE" w:rsidRDefault="00967313" w:rsidP="00C028EA">
            <w:pPr>
              <w:pBdr>
                <w:top w:val="nil"/>
                <w:left w:val="nil"/>
                <w:bottom w:val="nil"/>
                <w:right w:val="nil"/>
                <w:between w:val="nil"/>
              </w:pBdr>
              <w:spacing w:line="240" w:lineRule="auto"/>
              <w:ind w:left="0" w:right="96" w:firstLineChars="0" w:hanging="2"/>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調達件名</w:t>
            </w:r>
          </w:p>
        </w:tc>
        <w:tc>
          <w:tcPr>
            <w:tcW w:w="6262" w:type="dxa"/>
            <w:tcBorders>
              <w:top w:val="single" w:sz="4" w:space="0" w:color="000000"/>
              <w:left w:val="single" w:sz="4" w:space="0" w:color="000000"/>
              <w:bottom w:val="single" w:sz="4" w:space="0" w:color="000000"/>
            </w:tcBorders>
            <w:vAlign w:val="center"/>
          </w:tcPr>
          <w:p w:rsidR="00171BAE" w:rsidRDefault="00967313">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4"/>
              </w:rPr>
              <w:t>令和</w:t>
            </w:r>
            <w:r>
              <w:rPr>
                <w:rFonts w:ascii="ＭＳ 明朝" w:eastAsia="ＭＳ 明朝" w:hAnsi="ＭＳ 明朝" w:cs="ＭＳ 明朝"/>
                <w:sz w:val="24"/>
              </w:rPr>
              <w:t>８</w:t>
            </w:r>
            <w:r>
              <w:rPr>
                <w:rFonts w:ascii="ＭＳ 明朝" w:eastAsia="ＭＳ 明朝" w:hAnsi="ＭＳ 明朝" w:cs="ＭＳ 明朝"/>
                <w:color w:val="000000"/>
                <w:sz w:val="24"/>
              </w:rPr>
              <w:t>年度ここシェルジュ運用システム等保守管理業務</w:t>
            </w:r>
          </w:p>
        </w:tc>
        <w:tc>
          <w:tcPr>
            <w:tcW w:w="299" w:type="dxa"/>
            <w:vMerge/>
            <w:tcBorders>
              <w:left w:val="single" w:sz="4" w:space="0" w:color="000000"/>
              <w:right w:val="single" w:sz="8" w:space="0" w:color="000000"/>
            </w:tcBorders>
          </w:tcPr>
          <w:p w:rsidR="00171BAE" w:rsidRDefault="00171BAE">
            <w:pPr>
              <w:pBdr>
                <w:top w:val="nil"/>
                <w:left w:val="nil"/>
                <w:bottom w:val="nil"/>
                <w:right w:val="nil"/>
                <w:between w:val="nil"/>
              </w:pBdr>
              <w:spacing w:line="276" w:lineRule="auto"/>
              <w:ind w:left="0" w:hanging="2"/>
              <w:jc w:val="left"/>
              <w:rPr>
                <w:color w:val="000000"/>
                <w:sz w:val="22"/>
                <w:szCs w:val="22"/>
              </w:rPr>
            </w:pPr>
          </w:p>
        </w:tc>
      </w:tr>
      <w:tr w:rsidR="00171BAE">
        <w:trPr>
          <w:trHeight w:val="8078"/>
        </w:trPr>
        <w:tc>
          <w:tcPr>
            <w:tcW w:w="9288" w:type="dxa"/>
            <w:gridSpan w:val="4"/>
            <w:tcBorders>
              <w:left w:val="single" w:sz="8" w:space="0" w:color="000000"/>
              <w:bottom w:val="single" w:sz="8" w:space="0" w:color="000000"/>
              <w:right w:val="single" w:sz="8" w:space="0" w:color="000000"/>
            </w:tcBorders>
          </w:tcPr>
          <w:p w:rsidR="00171BAE" w:rsidRDefault="00171BAE">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p w:rsidR="00171BAE" w:rsidRDefault="00967313" w:rsidP="00C028EA">
            <w:pPr>
              <w:pBdr>
                <w:top w:val="nil"/>
                <w:left w:val="nil"/>
                <w:bottom w:val="nil"/>
                <w:right w:val="nil"/>
                <w:between w:val="nil"/>
              </w:pBdr>
              <w:spacing w:line="240" w:lineRule="auto"/>
              <w:ind w:left="-2" w:right="205" w:firstLineChars="100" w:firstLine="22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仕様書その他の書類、現場等を熟覧のうえ、札幌市契約規則、札幌市競争入札参加者心得及びその他関係規定等を遵守し、上記の金額で入札します。</w:t>
            </w:r>
          </w:p>
          <w:p w:rsidR="00171BAE" w:rsidRDefault="00967313" w:rsidP="00C028EA">
            <w:pPr>
              <w:pBdr>
                <w:top w:val="nil"/>
                <w:left w:val="nil"/>
                <w:bottom w:val="nil"/>
                <w:right w:val="nil"/>
                <w:between w:val="nil"/>
              </w:pBdr>
              <w:spacing w:line="240" w:lineRule="auto"/>
              <w:ind w:left="-2" w:right="139" w:firstLineChars="100" w:firstLine="22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なお、札幌市議会の議決に付すべき契約に関する条例及び札幌市財産条例の適用を受ける場合においては、同議会の同意を得た後に契約を締結することを承知いたします。</w:t>
            </w:r>
          </w:p>
          <w:p w:rsidR="00171BAE" w:rsidRDefault="00171BAE">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rsidR="00171BAE" w:rsidRDefault="00171BAE">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rsidR="00171BAE" w:rsidRDefault="00171BAE">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rsidR="00171BAE" w:rsidRDefault="00967313">
            <w:pPr>
              <w:pBdr>
                <w:top w:val="nil"/>
                <w:left w:val="nil"/>
                <w:bottom w:val="nil"/>
                <w:right w:val="nil"/>
                <w:between w:val="nil"/>
              </w:pBdr>
              <w:spacing w:line="240" w:lineRule="auto"/>
              <w:ind w:left="0" w:right="608" w:hanging="2"/>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4"/>
              </w:rPr>
              <w:t xml:space="preserve">　　</w:t>
            </w:r>
            <w:r>
              <w:rPr>
                <w:rFonts w:ascii="ＭＳ 明朝" w:eastAsia="ＭＳ 明朝" w:hAnsi="ＭＳ 明朝" w:cs="ＭＳ 明朝"/>
                <w:color w:val="000000"/>
                <w:sz w:val="22"/>
                <w:szCs w:val="22"/>
              </w:rPr>
              <w:t xml:space="preserve">　　　　令和　　年　　月　　日</w:t>
            </w:r>
          </w:p>
          <w:p w:rsidR="00171BAE" w:rsidRDefault="00171BAE">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p w:rsidR="00171BAE" w:rsidRDefault="00967313">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（あて先）札幌市長</w:t>
            </w: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171BAE" w:rsidRDefault="00967313" w:rsidP="00C028EA">
            <w:pPr>
              <w:pBdr>
                <w:top w:val="nil"/>
                <w:left w:val="nil"/>
                <w:bottom w:val="nil"/>
                <w:right w:val="nil"/>
                <w:between w:val="nil"/>
              </w:pBdr>
              <w:spacing w:line="240" w:lineRule="auto"/>
              <w:ind w:left="-2" w:right="81" w:firstLineChars="1800" w:firstLine="396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住　　　　所</w:t>
            </w:r>
            <w:bookmarkStart w:id="0" w:name="_GoBack"/>
            <w:bookmarkEnd w:id="0"/>
          </w:p>
          <w:p w:rsidR="00171BAE" w:rsidRDefault="00967313" w:rsidP="00C028EA">
            <w:pPr>
              <w:pBdr>
                <w:top w:val="nil"/>
                <w:left w:val="nil"/>
                <w:bottom w:val="nil"/>
                <w:right w:val="nil"/>
                <w:between w:val="nil"/>
              </w:pBdr>
              <w:spacing w:line="240" w:lineRule="auto"/>
              <w:ind w:left="-2" w:right="81" w:firstLineChars="1200" w:firstLine="264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入　札　者　商号又は名称</w:t>
            </w:r>
          </w:p>
          <w:p w:rsidR="00171BAE" w:rsidRDefault="00967313" w:rsidP="00C028EA">
            <w:pPr>
              <w:pBdr>
                <w:top w:val="nil"/>
                <w:left w:val="nil"/>
                <w:bottom w:val="nil"/>
                <w:right w:val="nil"/>
                <w:between w:val="nil"/>
              </w:pBdr>
              <w:spacing w:line="240" w:lineRule="auto"/>
              <w:ind w:left="-2" w:right="81" w:firstLineChars="1800" w:firstLine="396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職</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t>・</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t>氏</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t>名　　　　　　　　　　　　　印</w:t>
            </w: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171BAE" w:rsidRDefault="00967313" w:rsidP="00C028EA">
            <w:pPr>
              <w:pBdr>
                <w:top w:val="nil"/>
                <w:left w:val="nil"/>
                <w:bottom w:val="nil"/>
                <w:right w:val="nil"/>
                <w:between w:val="nil"/>
              </w:pBdr>
              <w:spacing w:line="240" w:lineRule="auto"/>
              <w:ind w:left="-2" w:right="81" w:firstLineChars="1200" w:firstLine="264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入札代理人　氏　　　　名　　　　　　　　　　　　</w:t>
            </w:r>
            <w:r>
              <w:rPr>
                <w:rFonts w:ascii="ＭＳ 明朝" w:eastAsia="ＭＳ 明朝" w:hAnsi="ＭＳ 明朝" w:cs="ＭＳ 明朝"/>
                <w:sz w:val="22"/>
                <w:szCs w:val="22"/>
              </w:rPr>
              <w:t xml:space="preserve">　</w:t>
            </w:r>
            <w:r>
              <w:rPr>
                <w:rFonts w:ascii="ＭＳ 明朝" w:eastAsia="ＭＳ 明朝" w:hAnsi="ＭＳ 明朝" w:cs="ＭＳ 明朝"/>
                <w:color w:val="000000"/>
                <w:sz w:val="22"/>
                <w:szCs w:val="22"/>
              </w:rPr>
              <w:t>印</w:t>
            </w: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171BAE" w:rsidRDefault="00171BA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C028EA" w:rsidRDefault="00967313" w:rsidP="00C028EA">
            <w:pPr>
              <w:pBdr>
                <w:top w:val="nil"/>
                <w:left w:val="nil"/>
                <w:bottom w:val="nil"/>
                <w:right w:val="nil"/>
                <w:between w:val="nil"/>
              </w:pBdr>
              <w:spacing w:line="240" w:lineRule="auto"/>
              <w:ind w:leftChars="-7" w:left="975" w:right="205" w:hangingChars="450" w:hanging="99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備考　１　代理人が入札する場合の訂正は、代理人の印鑑で行うこと（ただし、金額の訂正はできない。）。</w:t>
            </w:r>
          </w:p>
          <w:p w:rsidR="00171BAE" w:rsidRDefault="00967313" w:rsidP="00C028EA">
            <w:pPr>
              <w:pBdr>
                <w:top w:val="nil"/>
                <w:left w:val="nil"/>
                <w:bottom w:val="nil"/>
                <w:right w:val="nil"/>
                <w:between w:val="nil"/>
              </w:pBdr>
              <w:spacing w:line="240" w:lineRule="auto"/>
              <w:ind w:left="-2" w:right="205" w:firstLineChars="287" w:firstLine="631"/>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２　代理人が入札するときは、入札者の押印を要しない。</w:t>
            </w:r>
          </w:p>
          <w:p w:rsidR="00171BAE" w:rsidRDefault="00171BAE">
            <w:pPr>
              <w:pBdr>
                <w:top w:val="nil"/>
                <w:left w:val="nil"/>
                <w:bottom w:val="nil"/>
                <w:right w:val="nil"/>
                <w:between w:val="nil"/>
              </w:pBdr>
              <w:spacing w:line="240" w:lineRule="auto"/>
              <w:ind w:left="0" w:right="488" w:hanging="2"/>
              <w:jc w:val="left"/>
              <w:rPr>
                <w:rFonts w:ascii="ＭＳ 明朝" w:eastAsia="ＭＳ 明朝" w:hAnsi="ＭＳ 明朝" w:cs="ＭＳ 明朝"/>
                <w:color w:val="000000"/>
                <w:sz w:val="22"/>
                <w:szCs w:val="22"/>
              </w:rPr>
            </w:pPr>
          </w:p>
        </w:tc>
      </w:tr>
    </w:tbl>
    <w:p w:rsidR="00171BAE" w:rsidRDefault="00171BAE">
      <w:pPr>
        <w:pBdr>
          <w:top w:val="nil"/>
          <w:left w:val="nil"/>
          <w:bottom w:val="nil"/>
          <w:right w:val="nil"/>
          <w:between w:val="nil"/>
        </w:pBdr>
        <w:spacing w:line="240" w:lineRule="auto"/>
        <w:ind w:left="0" w:hanging="2"/>
        <w:jc w:val="left"/>
        <w:rPr>
          <w:color w:val="000000"/>
          <w:szCs w:val="21"/>
        </w:rPr>
      </w:pPr>
    </w:p>
    <w:sectPr w:rsidR="00171BAE">
      <w:headerReference w:type="default" r:id="rId7"/>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67313">
      <w:pPr>
        <w:spacing w:line="240" w:lineRule="auto"/>
        <w:ind w:left="0" w:hanging="2"/>
      </w:pPr>
      <w:r>
        <w:separator/>
      </w:r>
    </w:p>
  </w:endnote>
  <w:endnote w:type="continuationSeparator" w:id="0">
    <w:p w:rsidR="00000000" w:rsidRDefault="0096731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embedRegular r:id="rId1" w:fontKey="{BA3FF5F7-11A3-4D27-ABBA-181F0B201130}"/>
    <w:embedBold r:id="rId2" w:fontKey="{A1DE89F7-37B5-497D-8980-1F0A7B559D84}"/>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9E93E322-314C-4374-AFD4-CF1B2B2530D2}"/>
  </w:font>
  <w:font w:name="Calibri">
    <w:panose1 w:val="020F0502020204030204"/>
    <w:charset w:val="00"/>
    <w:family w:val="swiss"/>
    <w:pitch w:val="variable"/>
    <w:sig w:usb0="E4002EFF" w:usb1="C200247B" w:usb2="00000009" w:usb3="00000000" w:csb0="000001FF" w:csb1="00000000"/>
    <w:embedRegular r:id="rId4" w:fontKey="{35EB2837-EE8B-4C8C-89B7-DD80FDA661BE}"/>
  </w:font>
  <w:font w:name="Cambria">
    <w:panose1 w:val="02040503050406030204"/>
    <w:charset w:val="00"/>
    <w:family w:val="roman"/>
    <w:pitch w:val="variable"/>
    <w:sig w:usb0="E00006FF" w:usb1="420024FF" w:usb2="02000000" w:usb3="00000000" w:csb0="0000019F" w:csb1="00000000"/>
    <w:embedRegular r:id="rId5" w:fontKey="{F34BB5FE-D518-4194-8F18-23AB63AD66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67313">
      <w:pPr>
        <w:spacing w:line="240" w:lineRule="auto"/>
        <w:ind w:left="0" w:hanging="2"/>
      </w:pPr>
      <w:r>
        <w:separator/>
      </w:r>
    </w:p>
  </w:footnote>
  <w:footnote w:type="continuationSeparator" w:id="0">
    <w:p w:rsidR="00000000" w:rsidRDefault="0096731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AE" w:rsidRDefault="00967313">
    <w:pPr>
      <w:pBdr>
        <w:top w:val="nil"/>
        <w:left w:val="nil"/>
        <w:bottom w:val="nil"/>
        <w:right w:val="nil"/>
        <w:between w:val="nil"/>
      </w:pBdr>
      <w:spacing w:line="240" w:lineRule="auto"/>
      <w:ind w:left="0" w:right="-152" w:hanging="2"/>
      <w:jc w:val="left"/>
      <w:rPr>
        <w:rFonts w:ascii="ＭＳ ゴシック" w:eastAsia="ＭＳ ゴシック" w:hAnsi="ＭＳ ゴシック" w:cs="ＭＳ ゴシック"/>
        <w:color w:val="000000"/>
        <w:sz w:val="24"/>
      </w:rPr>
    </w:pPr>
    <w:r>
      <w:rPr>
        <w:rFonts w:ascii="ＭＳ ゴシック" w:eastAsia="ＭＳ ゴシック" w:hAnsi="ＭＳ ゴシック" w:cs="ＭＳ ゴシック"/>
        <w:color w:val="000000"/>
        <w:sz w:val="24"/>
      </w:rPr>
      <w:t xml:space="preserve">共通－第７号様式　入札書　　　　　　　　　　　　　　　　　　</w:t>
    </w:r>
    <w:r>
      <w:rPr>
        <w:rFonts w:ascii="ＭＳ ゴシック" w:eastAsia="ＭＳ ゴシック" w:hAnsi="ＭＳ ゴシック" w:cs="ＭＳ ゴシック"/>
        <w:color w:val="000000"/>
        <w:sz w:val="22"/>
        <w:szCs w:val="22"/>
      </w:rPr>
      <w:t>入札説明書別紙１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BAE"/>
    <w:rsid w:val="00171BAE"/>
    <w:rsid w:val="00967313"/>
    <w:rsid w:val="00C028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633925"/>
  <w15:docId w15:val="{AF0BA229-EA3E-456A-8360-1C5F90A6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te Heading"/>
    <w:basedOn w:val="a"/>
    <w:next w:val="a"/>
    <w:pPr>
      <w:jc w:val="center"/>
    </w:pPr>
    <w:rPr>
      <w:sz w:val="24"/>
    </w:rPr>
  </w:style>
  <w:style w:type="paragraph" w:styleId="a5">
    <w:name w:val="Closing"/>
    <w:basedOn w:val="a"/>
    <w:pPr>
      <w:jc w:val="right"/>
    </w:pPr>
    <w:rPr>
      <w:sz w:val="24"/>
    </w:rPr>
  </w:style>
  <w:style w:type="paragraph" w:styleId="a6">
    <w:name w:val="Body Text"/>
    <w:basedOn w:val="a"/>
    <w:pPr>
      <w:spacing w:line="320" w:lineRule="atLeast"/>
    </w:pPr>
    <w:rPr>
      <w:sz w:val="24"/>
    </w:rPr>
  </w:style>
  <w:style w:type="paragraph" w:styleId="a7">
    <w:name w:val="Block Text"/>
    <w:basedOn w:val="a"/>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20">
    <w:name w:val="Body Text 2"/>
    <w:basedOn w:val="a"/>
    <w:pPr>
      <w:spacing w:line="480" w:lineRule="auto"/>
    </w:pPr>
  </w:style>
  <w:style w:type="table" w:styleId="a8">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252"/>
        <w:tab w:val="right" w:pos="8504"/>
      </w:tabs>
    </w:pPr>
  </w:style>
  <w:style w:type="paragraph" w:styleId="aa">
    <w:name w:val="footer"/>
    <w:basedOn w:val="a"/>
    <w:pPr>
      <w:tabs>
        <w:tab w:val="center" w:pos="4252"/>
        <w:tab w:val="right" w:pos="8504"/>
      </w:tabs>
    </w:pPr>
  </w:style>
  <w:style w:type="character" w:customStyle="1" w:styleId="ab">
    <w:name w:val="ヘッダー (文字)"/>
    <w:rPr>
      <w:w w:val="100"/>
      <w:kern w:val="2"/>
      <w:position w:val="-1"/>
      <w:sz w:val="21"/>
      <w:szCs w:val="24"/>
      <w:effect w:val="none"/>
      <w:vertAlign w:val="baseline"/>
      <w:cs w:val="0"/>
      <w:em w:val="none"/>
    </w:rPr>
  </w:style>
  <w:style w:type="paragraph" w:styleId="ac">
    <w:name w:val="Balloon Text"/>
    <w:basedOn w:val="a"/>
    <w:rPr>
      <w:rFonts w:ascii="Arial" w:eastAsia="ＭＳ ゴシック" w:hAnsi="Arial" w:cs="Times New Roman"/>
      <w:sz w:val="18"/>
      <w:szCs w:val="18"/>
    </w:rPr>
  </w:style>
  <w:style w:type="character" w:customStyle="1" w:styleId="ad">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S7h4A3ssmp6soHhXhKfiuTTUQ==">CgMxLjA4AHIhMUdMYzBRQlJpRzFZdk5FeGFQeDFWRTExNm0zWXhQYUhB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61</Words>
  <Characters>353</Characters>
  <Application>Microsoft Office Word</Application>
  <DocSecurity>0</DocSecurity>
  <Lines>2</Lines>
  <Paragraphs>1</Paragraphs>
  <ScaleCrop>false</ScaleCrop>
  <Company/>
  <LinksUpToDate>false</LinksUpToDate>
  <CharactersWithSpaces>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札幌市財政局管財部</dc:creator>
  <cp:lastModifiedBy>sapporo</cp:lastModifiedBy>
  <cp:revision>3</cp:revision>
  <dcterms:created xsi:type="dcterms:W3CDTF">2020-04-22T06:31:00Z</dcterms:created>
  <dcterms:modified xsi:type="dcterms:W3CDTF">2026-02-18T07:04:00Z</dcterms:modified>
</cp:coreProperties>
</file>