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13AAF" w:rsidRDefault="00BB5C89">
      <w:pPr>
        <w:pBdr>
          <w:top w:val="nil"/>
          <w:left w:val="nil"/>
          <w:bottom w:val="nil"/>
          <w:right w:val="nil"/>
          <w:between w:val="nil"/>
        </w:pBdr>
        <w:spacing w:line="240" w:lineRule="auto"/>
        <w:ind w:left="1" w:hanging="3"/>
        <w:jc w:val="center"/>
        <w:rPr>
          <w:rFonts w:ascii="ＭＳ 明朝" w:eastAsia="ＭＳ 明朝" w:hAnsi="ＭＳ 明朝" w:cs="ＭＳ 明朝"/>
          <w:b/>
          <w:color w:val="000000"/>
          <w:sz w:val="28"/>
          <w:szCs w:val="28"/>
        </w:rPr>
      </w:pPr>
      <w:r>
        <w:rPr>
          <w:rFonts w:ascii="ＭＳ 明朝" w:eastAsia="ＭＳ 明朝" w:hAnsi="ＭＳ 明朝" w:cs="ＭＳ 明朝"/>
          <w:b/>
          <w:color w:val="000000"/>
          <w:sz w:val="28"/>
          <w:szCs w:val="28"/>
        </w:rPr>
        <w:t>一般競争入札参加資格確認申請書</w:t>
      </w:r>
    </w:p>
    <w:p w14:paraId="00000002" w14:textId="77777777" w:rsidR="00C13AAF" w:rsidRDefault="00C13AAF">
      <w:pPr>
        <w:pBdr>
          <w:top w:val="nil"/>
          <w:left w:val="nil"/>
          <w:bottom w:val="nil"/>
          <w:right w:val="nil"/>
          <w:between w:val="nil"/>
        </w:pBdr>
        <w:spacing w:line="240" w:lineRule="auto"/>
        <w:ind w:left="1" w:hanging="3"/>
        <w:jc w:val="center"/>
        <w:rPr>
          <w:rFonts w:ascii="ＭＳ 明朝" w:eastAsia="ＭＳ 明朝" w:hAnsi="ＭＳ 明朝" w:cs="ＭＳ 明朝"/>
          <w:b/>
          <w:sz w:val="28"/>
          <w:szCs w:val="28"/>
        </w:rPr>
      </w:pPr>
    </w:p>
    <w:p w14:paraId="00000003" w14:textId="77777777" w:rsidR="00C13AAF" w:rsidRDefault="00BB5C89" w:rsidP="00BB5C89">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4"/>
        </w:rPr>
      </w:pPr>
      <w:r>
        <w:rPr>
          <w:rFonts w:ascii="ＭＳ 明朝" w:eastAsia="ＭＳ 明朝" w:hAnsi="ＭＳ 明朝" w:cs="ＭＳ 明朝"/>
          <w:color w:val="000000"/>
          <w:sz w:val="24"/>
        </w:rPr>
        <w:t>令和　　年　　月　　日</w:t>
      </w:r>
    </w:p>
    <w:p w14:paraId="00000004" w14:textId="77777777" w:rsidR="00C13AAF" w:rsidRDefault="00C13AAF" w:rsidP="00BB5C89">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4"/>
        </w:rPr>
      </w:pPr>
    </w:p>
    <w:p w14:paraId="00000005" w14:textId="77777777" w:rsidR="00C13AAF" w:rsidRDefault="00BB5C89" w:rsidP="00BB5C89">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4"/>
        </w:rPr>
      </w:pPr>
      <w:r>
        <w:rPr>
          <w:rFonts w:ascii="ＭＳ 明朝" w:eastAsia="ＭＳ 明朝" w:hAnsi="ＭＳ 明朝" w:cs="ＭＳ 明朝"/>
          <w:color w:val="000000"/>
          <w:sz w:val="24"/>
        </w:rPr>
        <w:t>札幌市長　　秋元　克広　　様</w:t>
      </w:r>
    </w:p>
    <w:p w14:paraId="00000006" w14:textId="77777777" w:rsidR="00C13AAF" w:rsidRDefault="00C13AAF">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p>
    <w:p w14:paraId="00000007" w14:textId="65A740B0" w:rsidR="00C13AAF" w:rsidRDefault="00BB5C89" w:rsidP="00BB5C89">
      <w:pPr>
        <w:pBdr>
          <w:top w:val="nil"/>
          <w:left w:val="nil"/>
          <w:bottom w:val="nil"/>
          <w:right w:val="nil"/>
          <w:between w:val="nil"/>
        </w:pBdr>
        <w:wordWrap w:val="0"/>
        <w:spacing w:line="240" w:lineRule="auto"/>
        <w:ind w:left="0" w:hanging="2"/>
        <w:jc w:val="right"/>
        <w:rPr>
          <w:rFonts w:ascii="ＭＳ 明朝" w:eastAsia="ＭＳ 明朝" w:hAnsi="ＭＳ 明朝" w:cs="ＭＳ 明朝"/>
          <w:color w:val="000000"/>
          <w:sz w:val="24"/>
        </w:rPr>
      </w:pPr>
      <w:r>
        <w:rPr>
          <w:rFonts w:ascii="ＭＳ 明朝" w:eastAsia="ＭＳ 明朝" w:hAnsi="ＭＳ 明朝" w:cs="ＭＳ 明朝"/>
          <w:color w:val="000000"/>
          <w:sz w:val="24"/>
        </w:rPr>
        <w:t>所　在　地</w:t>
      </w:r>
      <w:r>
        <w:rPr>
          <w:rFonts w:ascii="ＭＳ 明朝" w:eastAsia="ＭＳ 明朝" w:hAnsi="ＭＳ 明朝" w:cs="ＭＳ 明朝" w:hint="eastAsia"/>
          <w:color w:val="000000"/>
          <w:sz w:val="24"/>
        </w:rPr>
        <w:t xml:space="preserve">　　　　　　　　　　　　　　　　</w:t>
      </w:r>
    </w:p>
    <w:p w14:paraId="00000008" w14:textId="24D62268" w:rsidR="00C13AAF" w:rsidRDefault="00BB5C89" w:rsidP="00BB5C89">
      <w:pPr>
        <w:pBdr>
          <w:top w:val="nil"/>
          <w:left w:val="nil"/>
          <w:bottom w:val="nil"/>
          <w:right w:val="nil"/>
          <w:between w:val="nil"/>
        </w:pBdr>
        <w:wordWrap w:val="0"/>
        <w:spacing w:line="240" w:lineRule="auto"/>
        <w:ind w:left="0" w:hanging="2"/>
        <w:jc w:val="right"/>
        <w:rPr>
          <w:rFonts w:ascii="ＭＳ 明朝" w:eastAsia="ＭＳ 明朝" w:hAnsi="ＭＳ 明朝" w:cs="ＭＳ 明朝"/>
          <w:color w:val="000000"/>
          <w:sz w:val="24"/>
        </w:rPr>
      </w:pPr>
      <w:r>
        <w:rPr>
          <w:rFonts w:ascii="ＭＳ 明朝" w:eastAsia="ＭＳ 明朝" w:hAnsi="ＭＳ 明朝" w:cs="ＭＳ 明朝"/>
          <w:color w:val="000000"/>
          <w:sz w:val="24"/>
        </w:rPr>
        <w:t>会　社　名</w:t>
      </w:r>
      <w:r>
        <w:rPr>
          <w:rFonts w:ascii="ＭＳ 明朝" w:eastAsia="ＭＳ 明朝" w:hAnsi="ＭＳ 明朝" w:cs="ＭＳ 明朝" w:hint="eastAsia"/>
          <w:color w:val="000000"/>
          <w:sz w:val="24"/>
        </w:rPr>
        <w:t xml:space="preserve">　　　　　　　　　　　　　　　　</w:t>
      </w:r>
    </w:p>
    <w:p w14:paraId="00000009" w14:textId="77777777" w:rsidR="00C13AAF" w:rsidRDefault="00BB5C89" w:rsidP="00BB5C89">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4"/>
        </w:rPr>
      </w:pPr>
      <w:r>
        <w:rPr>
          <w:rFonts w:ascii="ＭＳ 明朝" w:eastAsia="ＭＳ 明朝" w:hAnsi="ＭＳ 明朝" w:cs="ＭＳ 明朝"/>
          <w:color w:val="000000"/>
          <w:sz w:val="24"/>
        </w:rPr>
        <w:t>代　表　者　　　　　　　　　　　　　　　印</w:t>
      </w:r>
    </w:p>
    <w:p w14:paraId="0000000A" w14:textId="77777777" w:rsidR="00C13AAF" w:rsidRDefault="00C13AAF">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p>
    <w:p w14:paraId="0000000B" w14:textId="65F4A256" w:rsidR="00C13AAF" w:rsidRDefault="00BB5C89" w:rsidP="00BB5C89">
      <w:pPr>
        <w:pBdr>
          <w:top w:val="nil"/>
          <w:left w:val="nil"/>
          <w:bottom w:val="nil"/>
          <w:right w:val="nil"/>
          <w:between w:val="nil"/>
        </w:pBdr>
        <w:spacing w:line="240" w:lineRule="auto"/>
        <w:ind w:left="-2" w:firstLineChars="100" w:firstLine="240"/>
        <w:rPr>
          <w:rFonts w:ascii="ＭＳ 明朝" w:eastAsia="ＭＳ 明朝" w:hAnsi="ＭＳ 明朝" w:cs="ＭＳ 明朝"/>
          <w:color w:val="000000"/>
          <w:sz w:val="24"/>
        </w:rPr>
      </w:pPr>
      <w:r>
        <w:rPr>
          <w:rFonts w:ascii="ＭＳ 明朝" w:eastAsia="ＭＳ 明朝" w:hAnsi="ＭＳ 明朝" w:cs="ＭＳ 明朝"/>
          <w:color w:val="000000"/>
          <w:sz w:val="24"/>
        </w:rPr>
        <w:t>令和７年</w:t>
      </w:r>
      <w:r>
        <w:rPr>
          <w:rFonts w:ascii="ＭＳ 明朝" w:eastAsia="ＭＳ 明朝" w:hAnsi="ＭＳ 明朝" w:cs="ＭＳ 明朝" w:hint="eastAsia"/>
          <w:color w:val="000000"/>
          <w:sz w:val="24"/>
        </w:rPr>
        <w:t>９</w:t>
      </w:r>
      <w:r>
        <w:rPr>
          <w:rFonts w:ascii="ＭＳ 明朝" w:eastAsia="ＭＳ 明朝" w:hAnsi="ＭＳ 明朝" w:cs="ＭＳ 明朝"/>
          <w:color w:val="000000"/>
          <w:sz w:val="24"/>
        </w:rPr>
        <w:t>月</w:t>
      </w:r>
      <w:r>
        <w:rPr>
          <w:rFonts w:ascii="ＭＳ 明朝" w:eastAsia="ＭＳ 明朝" w:hAnsi="ＭＳ 明朝" w:cs="ＭＳ 明朝" w:hint="eastAsia"/>
          <w:color w:val="000000"/>
          <w:sz w:val="24"/>
        </w:rPr>
        <w:t>22</w:t>
      </w:r>
      <w:r>
        <w:rPr>
          <w:rFonts w:ascii="ＭＳ 明朝" w:eastAsia="ＭＳ 明朝" w:hAnsi="ＭＳ 明朝" w:cs="ＭＳ 明朝"/>
          <w:color w:val="000000"/>
          <w:sz w:val="24"/>
        </w:rPr>
        <w:t>日付け入札告示のありました「</w:t>
      </w:r>
      <w:r>
        <w:rPr>
          <w:rFonts w:ascii="ＭＳ 明朝" w:eastAsia="ＭＳ 明朝" w:hAnsi="ＭＳ 明朝" w:cs="ＭＳ 明朝"/>
          <w:sz w:val="24"/>
        </w:rPr>
        <w:t>防火シャッター駆動部ほか交換改修業務</w:t>
      </w:r>
      <w:r>
        <w:rPr>
          <w:rFonts w:ascii="ＭＳ 明朝" w:eastAsia="ＭＳ 明朝" w:hAnsi="ＭＳ 明朝" w:cs="ＭＳ 明朝"/>
          <w:color w:val="000000"/>
          <w:sz w:val="24"/>
        </w:rPr>
        <w:t>」に係る競争入札参加資格について確認されたく、下記の書類を添えて申請します。</w:t>
      </w:r>
    </w:p>
    <w:p w14:paraId="0000000C"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　なお、申請者は下記１の資格をすべて満たす者であること、並びにこの申請書及び添付書類の内容については事実と相違ないことを誓約します。</w:t>
      </w:r>
    </w:p>
    <w:p w14:paraId="0000000D" w14:textId="77777777" w:rsidR="00C13AAF" w:rsidRDefault="00C13AAF">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p>
    <w:p w14:paraId="0000000E" w14:textId="77777777" w:rsidR="00C13AAF" w:rsidRDefault="00BB5C89">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記</w:t>
      </w:r>
    </w:p>
    <w:p w14:paraId="0000000F"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１　入札参加資格</w:t>
      </w:r>
    </w:p>
    <w:p w14:paraId="00000010"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(1)</w:t>
      </w:r>
      <w:r>
        <w:rPr>
          <w:rFonts w:ascii="ＭＳ 明朝" w:eastAsia="ＭＳ 明朝" w:hAnsi="ＭＳ 明朝" w:cs="ＭＳ 明朝"/>
          <w:color w:val="000000"/>
          <w:sz w:val="24"/>
        </w:rPr>
        <w:t xml:space="preserve">　地方自治法施行令第</w:t>
      </w:r>
      <w:r>
        <w:rPr>
          <w:rFonts w:ascii="ＭＳ 明朝" w:eastAsia="ＭＳ 明朝" w:hAnsi="ＭＳ 明朝" w:cs="ＭＳ 明朝"/>
          <w:color w:val="000000"/>
          <w:sz w:val="24"/>
        </w:rPr>
        <w:t>167</w:t>
      </w:r>
      <w:r>
        <w:rPr>
          <w:rFonts w:ascii="ＭＳ 明朝" w:eastAsia="ＭＳ 明朝" w:hAnsi="ＭＳ 明朝" w:cs="ＭＳ 明朝"/>
          <w:color w:val="000000"/>
          <w:sz w:val="24"/>
        </w:rPr>
        <w:t>条の４の規定に該当しない者であること。</w:t>
      </w:r>
    </w:p>
    <w:p w14:paraId="00000011"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(2)</w:t>
      </w:r>
      <w:r>
        <w:rPr>
          <w:rFonts w:ascii="ＭＳ 明朝" w:eastAsia="ＭＳ 明朝" w:hAnsi="ＭＳ 明朝" w:cs="ＭＳ 明朝"/>
          <w:color w:val="000000"/>
          <w:sz w:val="24"/>
        </w:rPr>
        <w:t xml:space="preserve">　札幌市物品・役務契約等事務取扱要領第３条に定める者のほか、同要領第</w:t>
      </w:r>
      <w:r>
        <w:rPr>
          <w:rFonts w:ascii="ＭＳ 明朝" w:eastAsia="ＭＳ 明朝" w:hAnsi="ＭＳ 明朝" w:cs="ＭＳ 明朝"/>
          <w:color w:val="000000"/>
          <w:sz w:val="24"/>
        </w:rPr>
        <w:t>85</w:t>
      </w:r>
      <w:r>
        <w:rPr>
          <w:rFonts w:ascii="ＭＳ 明朝" w:eastAsia="ＭＳ 明朝" w:hAnsi="ＭＳ 明朝" w:cs="ＭＳ 明朝"/>
          <w:color w:val="000000"/>
          <w:sz w:val="24"/>
        </w:rPr>
        <w:t>条に基づき以下の条件を満たす者であること。</w:t>
      </w:r>
    </w:p>
    <w:p w14:paraId="00000012" w14:textId="77777777" w:rsidR="00C13AAF" w:rsidRDefault="00BB5C89" w:rsidP="00BB5C89">
      <w:pPr>
        <w:pBdr>
          <w:top w:val="nil"/>
          <w:left w:val="nil"/>
          <w:bottom w:val="nil"/>
          <w:right w:val="nil"/>
          <w:between w:val="nil"/>
        </w:pBdr>
        <w:spacing w:line="240" w:lineRule="auto"/>
        <w:ind w:leftChars="201" w:left="708" w:hangingChars="119" w:hanging="286"/>
        <w:rPr>
          <w:rFonts w:ascii="ＭＳ 明朝" w:eastAsia="ＭＳ 明朝" w:hAnsi="ＭＳ 明朝" w:cs="ＭＳ 明朝"/>
          <w:color w:val="000000"/>
          <w:sz w:val="24"/>
        </w:rPr>
      </w:pPr>
      <w:r>
        <w:rPr>
          <w:rFonts w:ascii="ＭＳ 明朝" w:eastAsia="ＭＳ 明朝" w:hAnsi="ＭＳ 明朝" w:cs="ＭＳ 明朝"/>
          <w:color w:val="000000"/>
          <w:sz w:val="24"/>
        </w:rPr>
        <w:t xml:space="preserve">ア　</w:t>
      </w:r>
      <w:r>
        <w:rPr>
          <w:rFonts w:ascii="ＭＳ 明朝" w:eastAsia="ＭＳ 明朝" w:hAnsi="ＭＳ 明朝" w:cs="ＭＳ 明朝"/>
          <w:sz w:val="24"/>
        </w:rPr>
        <w:t>令和７年度札幌市競争入札参加資格者名簿（物品・役務）において、大分類「一般サービス業」中分類「機械・家具等保守・修理業、市有施設等小規模修繕業」又は「建物設備等保守管理業」に登録されている者</w:t>
      </w:r>
    </w:p>
    <w:p w14:paraId="00000013"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(3)</w:t>
      </w:r>
      <w:r>
        <w:rPr>
          <w:rFonts w:ascii="ＭＳ 明朝" w:eastAsia="ＭＳ 明朝" w:hAnsi="ＭＳ 明朝" w:cs="ＭＳ 明朝"/>
          <w:color w:val="000000"/>
          <w:sz w:val="24"/>
        </w:rPr>
        <w:t xml:space="preserve">　会社更生法による更生手続開始の申立てがなされている者又は民事再生法による再生手続開始の申立てがなされている者（手続開始決定後の者は除く。）等経営状態が著しく不健全な者でないこと。</w:t>
      </w:r>
    </w:p>
    <w:p w14:paraId="00000014"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(4)</w:t>
      </w:r>
      <w:r>
        <w:rPr>
          <w:rFonts w:ascii="ＭＳ 明朝" w:eastAsia="ＭＳ 明朝" w:hAnsi="ＭＳ 明朝" w:cs="ＭＳ 明朝"/>
          <w:color w:val="000000"/>
          <w:sz w:val="24"/>
        </w:rPr>
        <w:t xml:space="preserve">　札幌市競争入札参加停止等措置要領（平成</w:t>
      </w:r>
      <w:r>
        <w:rPr>
          <w:rFonts w:ascii="ＭＳ 明朝" w:eastAsia="ＭＳ 明朝" w:hAnsi="ＭＳ 明朝" w:cs="ＭＳ 明朝"/>
          <w:color w:val="000000"/>
          <w:sz w:val="24"/>
        </w:rPr>
        <w:t>14</w:t>
      </w:r>
      <w:r>
        <w:rPr>
          <w:rFonts w:ascii="ＭＳ 明朝" w:eastAsia="ＭＳ 明朝" w:hAnsi="ＭＳ 明朝" w:cs="ＭＳ 明朝"/>
          <w:color w:val="000000"/>
          <w:sz w:val="24"/>
        </w:rPr>
        <w:t>年４月</w:t>
      </w:r>
      <w:r>
        <w:rPr>
          <w:rFonts w:ascii="ＭＳ 明朝" w:eastAsia="ＭＳ 明朝" w:hAnsi="ＭＳ 明朝" w:cs="ＭＳ 明朝"/>
          <w:color w:val="000000"/>
          <w:sz w:val="24"/>
        </w:rPr>
        <w:t>26</w:t>
      </w:r>
      <w:r>
        <w:rPr>
          <w:rFonts w:ascii="ＭＳ 明朝" w:eastAsia="ＭＳ 明朝" w:hAnsi="ＭＳ 明朝" w:cs="ＭＳ 明朝"/>
          <w:color w:val="000000"/>
          <w:sz w:val="24"/>
        </w:rPr>
        <w:t>日付財政局理事決裁）の規定に基づく参加停止の措置を受けている期間中でないこと。</w:t>
      </w:r>
    </w:p>
    <w:p w14:paraId="00000015"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(5)</w:t>
      </w:r>
      <w:r>
        <w:rPr>
          <w:rFonts w:ascii="ＭＳ 明朝" w:eastAsia="ＭＳ 明朝" w:hAnsi="ＭＳ 明朝" w:cs="ＭＳ 明朝"/>
          <w:color w:val="000000"/>
          <w:sz w:val="24"/>
        </w:rPr>
        <w:t xml:space="preserve">　事業協同組合等の組合がこの入札に参加する場合は、当該組合等の構成員が構成員単独での入札参加を希望していないこと。</w:t>
      </w:r>
    </w:p>
    <w:p w14:paraId="00000016" w14:textId="77777777" w:rsidR="00C13AAF" w:rsidRDefault="00C13AAF">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p>
    <w:p w14:paraId="00000017"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２　添付書類</w:t>
      </w:r>
    </w:p>
    <w:p w14:paraId="00000018" w14:textId="77777777" w:rsidR="00C13AAF" w:rsidRDefault="00BB5C89">
      <w:pPr>
        <w:pBdr>
          <w:top w:val="nil"/>
          <w:left w:val="nil"/>
          <w:bottom w:val="nil"/>
          <w:right w:val="nil"/>
          <w:between w:val="nil"/>
        </w:pBdr>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(1)</w:t>
      </w:r>
      <w:r>
        <w:rPr>
          <w:rFonts w:ascii="ＭＳ 明朝" w:eastAsia="ＭＳ 明朝" w:hAnsi="ＭＳ 明朝" w:cs="ＭＳ 明朝"/>
          <w:color w:val="000000"/>
          <w:sz w:val="24"/>
        </w:rPr>
        <w:t xml:space="preserve">　組合員名簿（事業協同組合の場合のみ提出）</w:t>
      </w:r>
    </w:p>
    <w:sectPr w:rsidR="00C13AAF">
      <w:headerReference w:type="default" r:id="rId7"/>
      <w:pgSz w:w="11906" w:h="16838"/>
      <w:pgMar w:top="851"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0AB2" w14:textId="77777777" w:rsidR="00BB5C89" w:rsidRDefault="00BB5C89">
      <w:pPr>
        <w:spacing w:line="240" w:lineRule="auto"/>
        <w:ind w:left="0" w:hanging="2"/>
      </w:pPr>
      <w:r>
        <w:separator/>
      </w:r>
    </w:p>
  </w:endnote>
  <w:endnote w:type="continuationSeparator" w:id="0">
    <w:p w14:paraId="0D9F71A0" w14:textId="77777777" w:rsidR="00BB5C89" w:rsidRDefault="00BB5C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D654" w14:textId="77777777" w:rsidR="00BB5C89" w:rsidRDefault="00BB5C89">
      <w:pPr>
        <w:spacing w:line="240" w:lineRule="auto"/>
        <w:ind w:left="0" w:hanging="2"/>
      </w:pPr>
      <w:r>
        <w:separator/>
      </w:r>
    </w:p>
  </w:footnote>
  <w:footnote w:type="continuationSeparator" w:id="0">
    <w:p w14:paraId="4D16485B" w14:textId="77777777" w:rsidR="00BB5C89" w:rsidRDefault="00BB5C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C13AAF" w:rsidRDefault="00BB5C89">
    <w:pPr>
      <w:pBdr>
        <w:top w:val="nil"/>
        <w:left w:val="nil"/>
        <w:bottom w:val="nil"/>
        <w:right w:val="nil"/>
        <w:between w:val="nil"/>
      </w:pBdr>
      <w:tabs>
        <w:tab w:val="center" w:pos="4252"/>
        <w:tab w:val="right" w:pos="8504"/>
      </w:tabs>
      <w:spacing w:line="240" w:lineRule="auto"/>
      <w:ind w:left="0" w:hanging="2"/>
      <w:rPr>
        <w:rFonts w:ascii="ＭＳ 明朝" w:eastAsia="ＭＳ 明朝" w:hAnsi="ＭＳ 明朝" w:cs="ＭＳ 明朝"/>
        <w:color w:val="000000"/>
        <w:sz w:val="24"/>
      </w:rPr>
    </w:pPr>
    <w:r>
      <w:rPr>
        <w:rFonts w:ascii="ＭＳ 明朝" w:eastAsia="ＭＳ 明朝" w:hAnsi="ＭＳ 明朝" w:cs="ＭＳ 明朝"/>
        <w:color w:val="000000"/>
        <w:sz w:val="24"/>
      </w:rPr>
      <w:t>様式１</w:t>
    </w:r>
  </w:p>
  <w:p w14:paraId="0000001A" w14:textId="77777777" w:rsidR="00C13AAF" w:rsidRDefault="00C13AAF">
    <w:pPr>
      <w:pBdr>
        <w:top w:val="nil"/>
        <w:left w:val="nil"/>
        <w:bottom w:val="nil"/>
        <w:right w:val="nil"/>
        <w:between w:val="nil"/>
      </w:pBdr>
      <w:tabs>
        <w:tab w:val="center" w:pos="4252"/>
        <w:tab w:val="right" w:pos="8504"/>
      </w:tabs>
      <w:spacing w:line="240" w:lineRule="auto"/>
      <w:ind w:left="0" w:hanging="2"/>
      <w:rPr>
        <w:color w:val="00000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AF"/>
    <w:rsid w:val="008F062B"/>
    <w:rsid w:val="00BB5C89"/>
    <w:rsid w:val="00C13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3D1509"/>
  <w15:docId w15:val="{1F5D9300-2393-4FE3-ADEB-6D4D66B4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header"/>
    <w:basedOn w:val="a"/>
    <w:pPr>
      <w:tabs>
        <w:tab w:val="center" w:pos="4252"/>
        <w:tab w:val="right" w:pos="8504"/>
      </w:tabs>
    </w:pPr>
  </w:style>
  <w:style w:type="character" w:customStyle="1" w:styleId="a7">
    <w:name w:val="ヘッダー (文字)"/>
    <w:rPr>
      <w:w w:val="100"/>
      <w:kern w:val="2"/>
      <w:position w:val="-1"/>
      <w:sz w:val="21"/>
      <w:szCs w:val="24"/>
      <w:effect w:val="none"/>
      <w:vertAlign w:val="baseline"/>
      <w:cs w:val="0"/>
      <w:em w:val="none"/>
    </w:rPr>
  </w:style>
  <w:style w:type="paragraph" w:styleId="a8">
    <w:name w:val="footer"/>
    <w:basedOn w:val="a"/>
    <w:pPr>
      <w:tabs>
        <w:tab w:val="center" w:pos="4252"/>
        <w:tab w:val="right" w:pos="8504"/>
      </w:tabs>
    </w:pPr>
  </w:style>
  <w:style w:type="character" w:customStyle="1" w:styleId="a9">
    <w:name w:val="フッター (文字)"/>
    <w:rPr>
      <w:w w:val="100"/>
      <w:kern w:val="2"/>
      <w:position w:val="-1"/>
      <w:sz w:val="21"/>
      <w:szCs w:val="24"/>
      <w:effect w:val="none"/>
      <w:vertAlign w:val="baseline"/>
      <w:cs w:val="0"/>
      <w:em w:val="none"/>
    </w:rPr>
  </w:style>
  <w:style w:type="paragraph" w:styleId="aa">
    <w:name w:val="Balloon Text"/>
    <w:basedOn w:val="a"/>
    <w:rPr>
      <w:rFonts w:ascii="Arial" w:eastAsia="ＭＳ ゴシック" w:hAnsi="Arial" w:cs="Times New Roman"/>
      <w:sz w:val="18"/>
      <w:szCs w:val="18"/>
    </w:rPr>
  </w:style>
  <w:style w:type="character" w:customStyle="1" w:styleId="ab">
    <w:name w:val="吹き出し (文字)"/>
    <w:rPr>
      <w:rFonts w:ascii="Arial" w:eastAsia="ＭＳ ゴシック" w:hAnsi="Arial" w:cs="Times New Roman"/>
      <w:w w:val="100"/>
      <w:kern w:val="2"/>
      <w:position w:val="-1"/>
      <w:sz w:val="18"/>
      <w:szCs w:val="18"/>
      <w:effect w:val="none"/>
      <w:vertAlign w:val="baseline"/>
      <w:cs w:val="0"/>
      <w:em w:val="none"/>
    </w:rPr>
  </w:style>
  <w:style w:type="paragraph" w:styleId="ac">
    <w:name w:val="Plain Text"/>
    <w:basedOn w:val="a"/>
    <w:rPr>
      <w:rFonts w:ascii="ＭＳ 明朝" w:hAnsi="Courier New" w:cs="Courier New"/>
      <w:sz w:val="22"/>
      <w:szCs w:val="21"/>
    </w:rPr>
  </w:style>
  <w:style w:type="character" w:customStyle="1" w:styleId="ad">
    <w:name w:val="書式なし (文字)"/>
    <w:rPr>
      <w:rFonts w:ascii="ＭＳ 明朝" w:hAnsi="Courier New" w:cs="Courier New"/>
      <w:w w:val="100"/>
      <w:kern w:val="2"/>
      <w:position w:val="-1"/>
      <w:sz w:val="22"/>
      <w:szCs w:val="21"/>
      <w:effect w:val="none"/>
      <w:vertAlign w:val="baseline"/>
      <w:cs w:val="0"/>
      <w:em w:val="none"/>
    </w:rPr>
  </w:style>
  <w:style w:type="paragraph" w:customStyle="1" w:styleId="ae">
    <w:name w:val="ぶらさげ１"/>
    <w:basedOn w:val="ac"/>
    <w:pPr>
      <w:ind w:left="730" w:hangingChars="250" w:hanging="730"/>
    </w:p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8ViwIM2OxI8PbCa6QyL771nO7g==">CgMxLjA4AHIhMVE4NmQ5TXl6THlmWVViazNlQ0ZyYVVVeU9vWUZlX01V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保健福祉部</dc:creator>
  <cp:lastModifiedBy>樋口 拓哉</cp:lastModifiedBy>
  <cp:revision>2</cp:revision>
  <dcterms:created xsi:type="dcterms:W3CDTF">2020-11-16T09:01:00Z</dcterms:created>
  <dcterms:modified xsi:type="dcterms:W3CDTF">2025-09-04T06:07:00Z</dcterms:modified>
</cp:coreProperties>
</file>