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7886"/>
        <w:tblGridChange w:id="0">
          <w:tblGrid>
            <w:gridCol w:w="1242"/>
            <w:gridCol w:w="7886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「大札新」を用いた企業誘致広報プロモーション業務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様式１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2zcQAioKr3xRoC8s+0dOHpwH7A==">CgMxLjA4AHIhMWlPX1hDLXItU3k1cjFvTWd4TnBPTVhWOWJxZXZzcU02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