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184"/>
        </w:tabs>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事業内容変更等申請書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184"/>
        </w:tabs>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184"/>
        </w:tabs>
        <w:spacing w:after="0" w:before="0" w:line="240" w:lineRule="auto"/>
        <w:ind w:left="0" w:right="454"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令和　　年（　　　　年）　　月　　日</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184"/>
        </w:tabs>
        <w:spacing w:after="0" w:before="0" w:line="240" w:lineRule="auto"/>
        <w:ind w:left="0" w:right="454"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（宛先）札幌市長</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184"/>
        </w:tabs>
        <w:spacing w:after="0" w:before="0" w:line="240" w:lineRule="auto"/>
        <w:ind w:left="0" w:right="454"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184"/>
        </w:tabs>
        <w:spacing w:after="0" w:before="0" w:line="240" w:lineRule="auto"/>
        <w:ind w:left="0" w:right="454"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申請者　所在地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184"/>
        </w:tabs>
        <w:spacing w:after="0" w:before="0" w:line="240" w:lineRule="auto"/>
        <w:ind w:left="0" w:right="454"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団体名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184"/>
        </w:tabs>
        <w:spacing w:after="0" w:before="0" w:line="240" w:lineRule="auto"/>
        <w:ind w:left="0" w:right="454"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代表者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184"/>
        </w:tabs>
        <w:spacing w:after="0" w:before="0" w:line="240" w:lineRule="auto"/>
        <w:ind w:left="0" w:right="1414"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令和　　年　　月　　日付け札観第　　号で補助金の交付決定の通知を受けた冬季観光コンテンツ造成事業について、下記の理由により事業内容を変更したいので、関係書類を添えて承認を申請します。</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68"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１　変更の内容</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68"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68"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68"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２　変更の理由</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68"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68"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この様式により難いときは、この様式に準じた別の様式を用いることができる。</w:t>
      </w:r>
    </w:p>
    <w:sectPr>
      <w:headerReference r:id="rId6" w:type="first"/>
      <w:footerReference r:id="rId7" w:type="even"/>
      <w:pgSz w:h="16838" w:w="11906" w:orient="portrait"/>
      <w:pgMar w:bottom="1134" w:top="1134" w:left="1134" w:right="1134" w:header="851" w:footer="99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184"/>
      </w:tabs>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（様式５）</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