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4EE3" w14:textId="77777777"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7FFB4589" w14:textId="77777777" w:rsidR="00084278" w:rsidRPr="00153D80" w:rsidRDefault="00E11FA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65A78856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72636E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015898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5499D5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425ED4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E0C41A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73FE92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9E15C0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59576D4" w14:textId="77777777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1FC7285" w14:textId="006495FD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8B2797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FA0B5C">
        <w:rPr>
          <w:rFonts w:asciiTheme="minorEastAsia" w:hAnsiTheme="minorEastAsia" w:cs="Times New Roman" w:hint="eastAsia"/>
          <w:sz w:val="24"/>
          <w:szCs w:val="24"/>
          <w:u w:val="single"/>
        </w:rPr>
        <w:t>５</w:t>
      </w:r>
      <w:r w:rsidR="004F3828" w:rsidRPr="004F3828">
        <w:rPr>
          <w:rFonts w:asciiTheme="minorEastAsia" w:hAnsiTheme="minorEastAsia" w:cs="Times New Roman" w:hint="eastAsia"/>
          <w:sz w:val="24"/>
          <w:szCs w:val="24"/>
          <w:u w:val="single"/>
        </w:rPr>
        <w:t>年度藻岩山散策路及び山上軌道停留所跡地維持管理等業務</w:t>
      </w:r>
      <w:r w:rsidR="00C050F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1CC20114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9B02EE9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570487E5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3DE419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123D320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0864EA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8494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83AC8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30BBC7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0B61A0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1066CF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1451A39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352C069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4A378A" w14:textId="77777777" w:rsidR="006F358D" w:rsidRPr="00CA041E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416AD7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EACC5C6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61E950C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05712B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CD3862A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9CEE9BB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ECC8B5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80AEA38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5C816BF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AD76" w14:textId="77777777" w:rsidR="0028244C" w:rsidRDefault="0028244C" w:rsidP="00753766">
      <w:r>
        <w:separator/>
      </w:r>
    </w:p>
  </w:endnote>
  <w:endnote w:type="continuationSeparator" w:id="0">
    <w:p w14:paraId="113B6A7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8444" w14:textId="77777777" w:rsidR="0028244C" w:rsidRDefault="0028244C" w:rsidP="00753766">
      <w:r>
        <w:separator/>
      </w:r>
    </w:p>
  </w:footnote>
  <w:footnote w:type="continuationSeparator" w:id="0">
    <w:p w14:paraId="1021D443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5B5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6CCF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27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1FA2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0B5C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E410F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横田 直見</cp:lastModifiedBy>
  <cp:revision>14</cp:revision>
  <cp:lastPrinted>2012-12-26T10:01:00Z</cp:lastPrinted>
  <dcterms:created xsi:type="dcterms:W3CDTF">2017-03-14T02:18:00Z</dcterms:created>
  <dcterms:modified xsi:type="dcterms:W3CDTF">2023-03-23T06:30:00Z</dcterms:modified>
</cp:coreProperties>
</file>