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0A" w:rsidRPr="00C843C2" w:rsidRDefault="00006DA9" w:rsidP="00601FE2">
      <w:pPr>
        <w:ind w:firstLine="840"/>
        <w:jc w:val="center"/>
        <w:rPr>
          <w:rFonts w:asciiTheme="minorEastAsia" w:hAnsiTheme="minorEastAsia"/>
          <w:sz w:val="24"/>
          <w:szCs w:val="24"/>
          <w:lang w:eastAsia="zh-TW"/>
        </w:rPr>
      </w:pPr>
      <w:r w:rsidRPr="00006DA9">
        <w:rPr>
          <w:rFonts w:asciiTheme="minorEastAsia" w:hAnsiTheme="minorEastAsia" w:hint="eastAsia"/>
          <w:sz w:val="24"/>
          <w:szCs w:val="24"/>
        </w:rPr>
        <w:t>観光施設受入環境整備（魅力アップ）補助事業</w:t>
      </w:r>
      <w:r w:rsidR="00972286" w:rsidRPr="00C843C2">
        <w:rPr>
          <w:rFonts w:asciiTheme="minorEastAsia" w:hAnsiTheme="minorEastAsia" w:hint="eastAsia"/>
          <w:sz w:val="24"/>
          <w:szCs w:val="24"/>
          <w:lang w:eastAsia="zh-TW"/>
        </w:rPr>
        <w:t xml:space="preserve">　補助金交付要綱</w:t>
      </w:r>
    </w:p>
    <w:p w:rsidR="008C4443" w:rsidRDefault="00006DA9" w:rsidP="00006DA9">
      <w:pPr>
        <w:wordWrap w:val="0"/>
        <w:jc w:val="right"/>
        <w:rPr>
          <w:rFonts w:asciiTheme="minorEastAsia" w:eastAsia="PMingLiU" w:hAnsiTheme="minorEastAsia"/>
          <w:sz w:val="24"/>
          <w:szCs w:val="24"/>
          <w:lang w:eastAsia="zh-TW"/>
        </w:rPr>
      </w:pPr>
      <w:r>
        <w:rPr>
          <w:rFonts w:asciiTheme="minorEastAsia" w:hAnsiTheme="minorEastAsia" w:hint="eastAsia"/>
          <w:sz w:val="24"/>
          <w:szCs w:val="24"/>
        </w:rPr>
        <w:t>令和</w:t>
      </w:r>
      <w:r w:rsidR="00744C4E">
        <w:rPr>
          <w:rFonts w:asciiTheme="minorEastAsia" w:hAnsiTheme="minorEastAsia" w:hint="eastAsia"/>
          <w:sz w:val="24"/>
          <w:szCs w:val="24"/>
        </w:rPr>
        <w:t>4</w:t>
      </w:r>
      <w:r w:rsidR="004B095B" w:rsidRPr="00C843C2">
        <w:rPr>
          <w:rFonts w:asciiTheme="minorEastAsia" w:hAnsiTheme="minorEastAsia" w:hint="eastAsia"/>
          <w:sz w:val="24"/>
          <w:szCs w:val="24"/>
          <w:lang w:eastAsia="zh-TW"/>
        </w:rPr>
        <w:t>年</w:t>
      </w:r>
      <w:r w:rsidR="00744C4E">
        <w:rPr>
          <w:rFonts w:asciiTheme="minorEastAsia" w:hAnsiTheme="minorEastAsia" w:hint="eastAsia"/>
          <w:sz w:val="24"/>
          <w:szCs w:val="24"/>
        </w:rPr>
        <w:t>8</w:t>
      </w:r>
      <w:r w:rsidR="00411D8D" w:rsidRPr="00C843C2">
        <w:rPr>
          <w:rFonts w:asciiTheme="minorEastAsia" w:hAnsiTheme="minorEastAsia" w:hint="eastAsia"/>
          <w:sz w:val="24"/>
          <w:szCs w:val="24"/>
          <w:lang w:eastAsia="zh-TW"/>
        </w:rPr>
        <w:t>月</w:t>
      </w:r>
      <w:r w:rsidR="00744C4E">
        <w:rPr>
          <w:rFonts w:asciiTheme="minorEastAsia" w:hAnsiTheme="minorEastAsia" w:hint="eastAsia"/>
          <w:sz w:val="24"/>
          <w:szCs w:val="24"/>
        </w:rPr>
        <w:t>16</w:t>
      </w:r>
      <w:r w:rsidR="004B095B" w:rsidRPr="00C843C2">
        <w:rPr>
          <w:rFonts w:asciiTheme="minorEastAsia" w:hAnsiTheme="minorEastAsia" w:hint="eastAsia"/>
          <w:sz w:val="24"/>
          <w:szCs w:val="24"/>
          <w:lang w:eastAsia="zh-TW"/>
        </w:rPr>
        <w:t xml:space="preserve">日　</w:t>
      </w:r>
    </w:p>
    <w:p w:rsidR="00972286" w:rsidRPr="00C843C2" w:rsidRDefault="008C4443" w:rsidP="00006DA9">
      <w:pPr>
        <w:wordWrap w:val="0"/>
        <w:jc w:val="right"/>
        <w:rPr>
          <w:rFonts w:asciiTheme="minorEastAsia" w:eastAsia="PMingLiU" w:hAnsiTheme="minorEastAsia"/>
          <w:sz w:val="24"/>
          <w:szCs w:val="24"/>
          <w:lang w:eastAsia="zh-TW"/>
        </w:rPr>
      </w:pPr>
      <w:r w:rsidRPr="008C4443">
        <w:rPr>
          <w:rFonts w:asciiTheme="minorEastAsia" w:hAnsiTheme="minorEastAsia" w:hint="eastAsia"/>
          <w:sz w:val="24"/>
          <w:szCs w:val="24"/>
          <w:lang w:eastAsia="zh-TW"/>
        </w:rPr>
        <w:t>観光・ＭＩＣＥ担当局長決裁</w:t>
      </w:r>
      <w:r w:rsidR="00DB531E" w:rsidRPr="00C843C2">
        <w:rPr>
          <w:rFonts w:asciiTheme="minorEastAsia" w:hAnsiTheme="minorEastAsia" w:hint="eastAsia"/>
          <w:sz w:val="24"/>
          <w:szCs w:val="24"/>
          <w:lang w:eastAsia="zh-TW"/>
        </w:rPr>
        <w:t xml:space="preserve">　　</w:t>
      </w:r>
    </w:p>
    <w:p w:rsidR="00006DA9" w:rsidRPr="00006DA9" w:rsidRDefault="00006DA9" w:rsidP="006B10AE">
      <w:pPr>
        <w:rPr>
          <w:rFonts w:ascii="ＭＳ ゴシック" w:eastAsia="ＭＳ ゴシック" w:hAnsi="ＭＳ ゴシック"/>
          <w:sz w:val="24"/>
          <w:szCs w:val="24"/>
        </w:rPr>
      </w:pPr>
      <w:r w:rsidRPr="00006DA9">
        <w:rPr>
          <w:rFonts w:ascii="ＭＳ ゴシック" w:eastAsia="ＭＳ ゴシック" w:hAnsi="ＭＳ ゴシック" w:hint="eastAsia"/>
          <w:sz w:val="24"/>
          <w:szCs w:val="24"/>
        </w:rPr>
        <w:t>（趣旨）</w:t>
      </w:r>
    </w:p>
    <w:p w:rsidR="00006DA9" w:rsidRPr="00356592" w:rsidRDefault="00006DA9" w:rsidP="001C1D4E">
      <w:pPr>
        <w:pStyle w:val="ad"/>
        <w:snapToGrid/>
        <w:ind w:left="270" w:hanging="270"/>
      </w:pPr>
      <w:r w:rsidRPr="00EA458E">
        <w:rPr>
          <w:rFonts w:hint="eastAsia"/>
        </w:rPr>
        <w:t>第１条　この要綱は、</w:t>
      </w:r>
      <w:r w:rsidR="001C1D4E">
        <w:rPr>
          <w:rFonts w:hint="eastAsia"/>
        </w:rPr>
        <w:t>市内観光施設（主に観光客の利用に供される施設をいう。以下同じ。）が行う</w:t>
      </w:r>
      <w:r w:rsidR="00C37EED">
        <w:rPr>
          <w:rFonts w:hint="eastAsia"/>
        </w:rPr>
        <w:t>施設利用単価の増額など</w:t>
      </w:r>
      <w:r w:rsidR="00674399">
        <w:rPr>
          <w:rFonts w:hint="eastAsia"/>
        </w:rPr>
        <w:t>に資する受入環境整備を支援することにより、観光消費額の増加や</w:t>
      </w:r>
      <w:r w:rsidR="001C1D4E">
        <w:rPr>
          <w:rFonts w:hint="eastAsia"/>
        </w:rPr>
        <w:t>観</w:t>
      </w:r>
      <w:r w:rsidR="00D66765">
        <w:rPr>
          <w:rFonts w:hint="eastAsia"/>
        </w:rPr>
        <w:t>光満足度の向上を図ることを目的として、予算の範囲内において、</w:t>
      </w:r>
      <w:r w:rsidR="001C1D4E">
        <w:rPr>
          <w:rFonts w:hint="eastAsia"/>
        </w:rPr>
        <w:t>観光施設受入環境整備（魅力アップ）補助金を交付することに関し、必要な事項を定める。</w:t>
      </w:r>
    </w:p>
    <w:p w:rsidR="00006DA9" w:rsidRPr="00EA458E" w:rsidRDefault="00006DA9" w:rsidP="006B10AE">
      <w:pPr>
        <w:ind w:left="270" w:hangingChars="100" w:hanging="270"/>
        <w:rPr>
          <w:rFonts w:ascii="ＭＳ 明朝" w:eastAsia="ＭＳ 明朝" w:hAnsi="ＭＳ 明朝"/>
          <w:sz w:val="24"/>
          <w:szCs w:val="24"/>
        </w:rPr>
      </w:pPr>
      <w:r>
        <w:rPr>
          <w:rFonts w:ascii="ＭＳ 明朝" w:eastAsia="ＭＳ 明朝" w:hAnsi="ＭＳ 明朝" w:hint="eastAsia"/>
          <w:sz w:val="24"/>
          <w:szCs w:val="24"/>
        </w:rPr>
        <w:t xml:space="preserve">２　</w:t>
      </w:r>
      <w:r w:rsidR="009B5E6A" w:rsidRPr="009B5E6A">
        <w:rPr>
          <w:rFonts w:ascii="ＭＳ 明朝" w:eastAsia="ＭＳ 明朝" w:hAnsi="ＭＳ 明朝" w:hint="eastAsia"/>
          <w:sz w:val="24"/>
          <w:szCs w:val="24"/>
        </w:rPr>
        <w:t>観光施設受入環境整備（魅力アップ）</w:t>
      </w:r>
      <w:r w:rsidRPr="00EA458E">
        <w:rPr>
          <w:rFonts w:ascii="ＭＳ 明朝" w:eastAsia="ＭＳ 明朝" w:hAnsi="ＭＳ 明朝" w:hint="eastAsia"/>
          <w:sz w:val="24"/>
          <w:szCs w:val="24"/>
        </w:rPr>
        <w:t>補助金</w:t>
      </w:r>
      <w:r>
        <w:rPr>
          <w:rFonts w:ascii="ＭＳ 明朝" w:eastAsia="ＭＳ 明朝" w:hAnsi="ＭＳ 明朝" w:hint="eastAsia"/>
          <w:sz w:val="24"/>
          <w:szCs w:val="24"/>
        </w:rPr>
        <w:t>（以下「補助金」という。）の交付については、札幌市補助金等の事務取扱に関する規程（昭和３６年訓令第２４号）に定めるもののほか、この要綱の定めるところによる。</w:t>
      </w:r>
    </w:p>
    <w:p w:rsidR="00006DA9" w:rsidRPr="00EA458E" w:rsidRDefault="00006DA9" w:rsidP="006B10AE">
      <w:pPr>
        <w:ind w:leftChars="100" w:left="510" w:hangingChars="100" w:hanging="270"/>
        <w:rPr>
          <w:rFonts w:ascii="ＭＳ 明朝" w:eastAsia="ＭＳ 明朝" w:hAnsi="ＭＳ 明朝"/>
          <w:sz w:val="24"/>
          <w:szCs w:val="24"/>
        </w:rPr>
      </w:pPr>
    </w:p>
    <w:p w:rsidR="00006DA9" w:rsidRPr="00006DA9" w:rsidRDefault="00006DA9" w:rsidP="006B10AE">
      <w:pPr>
        <w:rPr>
          <w:rFonts w:asciiTheme="majorEastAsia" w:eastAsiaTheme="majorEastAsia" w:hAnsiTheme="majorEastAsia"/>
          <w:sz w:val="24"/>
          <w:szCs w:val="24"/>
        </w:rPr>
      </w:pPr>
      <w:r w:rsidRPr="00006DA9">
        <w:rPr>
          <w:rFonts w:asciiTheme="majorEastAsia" w:eastAsiaTheme="majorEastAsia" w:hAnsiTheme="majorEastAsia" w:hint="eastAsia"/>
          <w:sz w:val="24"/>
          <w:szCs w:val="24"/>
        </w:rPr>
        <w:t>（補助対象者）</w:t>
      </w:r>
    </w:p>
    <w:p w:rsidR="00006DA9" w:rsidRDefault="00006DA9" w:rsidP="006B10AE">
      <w:pPr>
        <w:pStyle w:val="ad"/>
        <w:snapToGrid/>
        <w:ind w:left="270" w:hanging="270"/>
      </w:pPr>
      <w:r w:rsidRPr="00EA458E">
        <w:rPr>
          <w:rFonts w:hint="eastAsia"/>
        </w:rPr>
        <w:t>第</w:t>
      </w:r>
      <w:r>
        <w:rPr>
          <w:rFonts w:hint="eastAsia"/>
        </w:rPr>
        <w:t>２</w:t>
      </w:r>
      <w:r w:rsidRPr="00EA458E">
        <w:rPr>
          <w:rFonts w:hint="eastAsia"/>
        </w:rPr>
        <w:t>条　補助金交付の対象となる者は、</w:t>
      </w:r>
      <w:r>
        <w:rPr>
          <w:rFonts w:hint="eastAsia"/>
        </w:rPr>
        <w:t>札幌市内にある観光施設のうち、令和元年４月１日から令和２年３月31日までの期間において概ね１０万人以上の観光客を受け入れている観光施設を所有</w:t>
      </w:r>
      <w:r w:rsidRPr="00EA458E">
        <w:rPr>
          <w:rFonts w:hint="eastAsia"/>
        </w:rPr>
        <w:t>する法人格を持つ者とする。</w:t>
      </w:r>
      <w:r>
        <w:rPr>
          <w:rFonts w:hint="eastAsia"/>
        </w:rPr>
        <w:t>なお、本施設に次の各号のいずれかに該当する施設は含まない。</w:t>
      </w:r>
    </w:p>
    <w:p w:rsidR="00006DA9" w:rsidRDefault="00006DA9" w:rsidP="00EF5A2B">
      <w:pPr>
        <w:pStyle w:val="ad"/>
        <w:snapToGrid/>
        <w:ind w:leftChars="100" w:firstLineChars="0" w:firstLine="0"/>
      </w:pPr>
      <w:r>
        <w:rPr>
          <w:rFonts w:hint="eastAsia"/>
        </w:rPr>
        <w:t>⑴　宿泊施設</w:t>
      </w:r>
    </w:p>
    <w:p w:rsidR="00006DA9" w:rsidRDefault="00006DA9" w:rsidP="006B10AE">
      <w:pPr>
        <w:pStyle w:val="ad"/>
        <w:snapToGrid/>
        <w:ind w:leftChars="100" w:firstLineChars="0" w:firstLine="0"/>
      </w:pPr>
      <w:r>
        <w:rPr>
          <w:rFonts w:hint="eastAsia"/>
        </w:rPr>
        <w:t>⑵　宗教活動を目的とした施設</w:t>
      </w:r>
    </w:p>
    <w:p w:rsidR="00006DA9" w:rsidRDefault="00006DA9" w:rsidP="006B10AE">
      <w:pPr>
        <w:pStyle w:val="ad"/>
        <w:snapToGrid/>
        <w:ind w:leftChars="100" w:left="510" w:hanging="270"/>
      </w:pPr>
      <w:r>
        <w:rPr>
          <w:rFonts w:hint="eastAsia"/>
        </w:rPr>
        <w:t xml:space="preserve">⑶　</w:t>
      </w:r>
      <w:r w:rsidRPr="00F23438">
        <w:rPr>
          <w:rFonts w:hint="eastAsia"/>
        </w:rPr>
        <w:t>風俗営業等の規制及び業務の適正化等に関する法律（昭和</w:t>
      </w:r>
      <w:r w:rsidRPr="00F23438">
        <w:t>23年法律第122号）第２条第１項に規定する風俗営業又は同条第５項に規定する性風俗特殊営業を行う施設及びこれに類する</w:t>
      </w:r>
      <w:r>
        <w:rPr>
          <w:rFonts w:hint="eastAsia"/>
        </w:rPr>
        <w:t>施設</w:t>
      </w:r>
    </w:p>
    <w:p w:rsidR="00006DA9" w:rsidRPr="004A0925" w:rsidRDefault="00006DA9" w:rsidP="006B10AE">
      <w:pPr>
        <w:pStyle w:val="ad"/>
        <w:snapToGrid/>
        <w:ind w:leftChars="100" w:left="510" w:hanging="270"/>
      </w:pPr>
      <w:r w:rsidRPr="004A0925">
        <w:rPr>
          <w:rFonts w:hint="eastAsia"/>
        </w:rPr>
        <w:t>⑷　小売店、飲食店、遊興施設、遊戯場等、市民による日常的な利用がほとんどを占めると考えられる施設</w:t>
      </w:r>
    </w:p>
    <w:p w:rsidR="004A0925" w:rsidRPr="004A0925" w:rsidRDefault="004A0925" w:rsidP="004A0925">
      <w:pPr>
        <w:ind w:leftChars="100" w:left="240"/>
        <w:rPr>
          <w:sz w:val="24"/>
          <w:szCs w:val="24"/>
        </w:rPr>
      </w:pPr>
      <w:r w:rsidRPr="004A0925">
        <w:rPr>
          <w:rFonts w:hint="eastAsia"/>
          <w:sz w:val="24"/>
          <w:szCs w:val="24"/>
        </w:rPr>
        <w:t>⑸　公共施設</w:t>
      </w:r>
      <w:r>
        <w:rPr>
          <w:rFonts w:hint="eastAsia"/>
          <w:sz w:val="24"/>
          <w:szCs w:val="24"/>
        </w:rPr>
        <w:t>（指定管理者施設を含む）</w:t>
      </w:r>
    </w:p>
    <w:p w:rsidR="00006DA9" w:rsidRDefault="00006DA9" w:rsidP="00006DA9">
      <w:pPr>
        <w:ind w:left="270" w:hangingChars="100" w:hanging="270"/>
        <w:rPr>
          <w:rFonts w:ascii="ＭＳ 明朝" w:eastAsia="ＭＳ 明朝" w:hAnsi="ＭＳ 明朝"/>
          <w:sz w:val="24"/>
          <w:szCs w:val="24"/>
        </w:rPr>
      </w:pPr>
      <w:r>
        <w:rPr>
          <w:rFonts w:ascii="ＭＳ 明朝" w:eastAsia="ＭＳ 明朝" w:hAnsi="ＭＳ 明朝" w:hint="eastAsia"/>
          <w:sz w:val="24"/>
          <w:szCs w:val="24"/>
        </w:rPr>
        <w:t>２　前項の規定にかかわらず、</w:t>
      </w:r>
      <w:r w:rsidRPr="00F148BA">
        <w:rPr>
          <w:rFonts w:ascii="ＭＳ 明朝" w:eastAsia="ＭＳ 明朝" w:hAnsi="ＭＳ 明朝" w:hint="eastAsia"/>
          <w:sz w:val="24"/>
          <w:szCs w:val="24"/>
        </w:rPr>
        <w:t>次の各号に掲げるいずれかに該当する者は、支援金の給付対象者となることができない。</w:t>
      </w:r>
    </w:p>
    <w:p w:rsidR="00006DA9" w:rsidRPr="00EA458E" w:rsidRDefault="00006DA9" w:rsidP="00EF5A2B">
      <w:pPr>
        <w:ind w:leftChars="100" w:left="240"/>
        <w:rPr>
          <w:rFonts w:ascii="ＭＳ 明朝" w:eastAsia="ＭＳ 明朝" w:hAnsi="ＭＳ 明朝"/>
          <w:sz w:val="24"/>
          <w:szCs w:val="24"/>
        </w:rPr>
      </w:pPr>
      <w:r>
        <w:rPr>
          <w:rFonts w:ascii="ＭＳ 明朝" w:eastAsia="ＭＳ 明朝" w:hAnsi="ＭＳ 明朝" w:hint="eastAsia"/>
          <w:sz w:val="24"/>
          <w:szCs w:val="24"/>
        </w:rPr>
        <w:t>⑴　札幌市税を滞納している者</w:t>
      </w:r>
    </w:p>
    <w:p w:rsidR="00006DA9" w:rsidRDefault="00006DA9" w:rsidP="00006DA9">
      <w:pPr>
        <w:ind w:leftChars="100" w:left="510" w:hangingChars="100" w:hanging="270"/>
        <w:rPr>
          <w:rFonts w:ascii="ＭＳ 明朝" w:hAnsi="ＭＳ 明朝"/>
          <w:sz w:val="24"/>
        </w:rPr>
      </w:pPr>
      <w:r>
        <w:rPr>
          <w:rFonts w:ascii="ＭＳ 明朝" w:hAnsi="ＭＳ 明朝" w:hint="eastAsia"/>
          <w:sz w:val="24"/>
        </w:rPr>
        <w:lastRenderedPageBreak/>
        <w:t xml:space="preserve">⑵　</w:t>
      </w:r>
      <w:r w:rsidRPr="002708C2">
        <w:rPr>
          <w:rFonts w:ascii="ＭＳ 明朝" w:eastAsia="ＭＳ 明朝" w:hAnsi="ＭＳ 明朝" w:hint="eastAsia"/>
          <w:sz w:val="24"/>
          <w:szCs w:val="24"/>
        </w:rPr>
        <w:t>事業の代表者、役員又は使用人その他の従業員若しくは構成員が暴力団員（暴力団員による不当な行為の防止等に関する法律（平成３年法律第</w:t>
      </w:r>
      <w:r>
        <w:rPr>
          <w:rFonts w:ascii="ＭＳ 明朝" w:eastAsia="ＭＳ 明朝" w:hAnsi="ＭＳ 明朝" w:hint="eastAsia"/>
          <w:sz w:val="24"/>
          <w:szCs w:val="24"/>
        </w:rPr>
        <w:t>７７</w:t>
      </w:r>
      <w:r w:rsidRPr="002708C2">
        <w:rPr>
          <w:rFonts w:ascii="ＭＳ 明朝" w:eastAsia="ＭＳ 明朝" w:hAnsi="ＭＳ 明朝" w:hint="eastAsia"/>
          <w:sz w:val="24"/>
          <w:szCs w:val="24"/>
        </w:rPr>
        <w:t>号。以下本項において「法」という。）第２条第１項第６号の暴力団員をいう。以下同じ。）で</w:t>
      </w:r>
      <w:r>
        <w:rPr>
          <w:rFonts w:ascii="ＭＳ 明朝" w:eastAsia="ＭＳ 明朝" w:hAnsi="ＭＳ 明朝" w:hint="eastAsia"/>
          <w:sz w:val="24"/>
          <w:szCs w:val="24"/>
        </w:rPr>
        <w:t>ある者</w:t>
      </w:r>
    </w:p>
    <w:p w:rsidR="00006DA9" w:rsidRDefault="00006DA9" w:rsidP="00006DA9">
      <w:pPr>
        <w:ind w:leftChars="100" w:left="510" w:hangingChars="100" w:hanging="270"/>
        <w:rPr>
          <w:rFonts w:ascii="ＭＳ 明朝" w:hAnsi="ＭＳ 明朝"/>
          <w:sz w:val="24"/>
        </w:rPr>
      </w:pPr>
      <w:r>
        <w:rPr>
          <w:rFonts w:ascii="ＭＳ 明朝" w:hAnsi="ＭＳ 明朝" w:hint="eastAsia"/>
          <w:sz w:val="24"/>
        </w:rPr>
        <w:t xml:space="preserve">⑶　</w:t>
      </w:r>
      <w:r w:rsidRPr="002708C2">
        <w:rPr>
          <w:rFonts w:ascii="ＭＳ 明朝" w:eastAsia="ＭＳ 明朝" w:hAnsi="ＭＳ 明朝" w:hint="eastAsia"/>
          <w:sz w:val="24"/>
          <w:szCs w:val="24"/>
        </w:rPr>
        <w:t>暴力団（法第２条第１項第２号の暴力団をいう。以下</w:t>
      </w:r>
      <w:r>
        <w:rPr>
          <w:rFonts w:ascii="ＭＳ 明朝" w:eastAsia="ＭＳ 明朝" w:hAnsi="ＭＳ 明朝" w:hint="eastAsia"/>
          <w:sz w:val="24"/>
          <w:szCs w:val="24"/>
        </w:rPr>
        <w:t>同じ。）又は暴力団員が経営に実質的に関与していると認められる者</w:t>
      </w:r>
    </w:p>
    <w:p w:rsidR="00006DA9" w:rsidRDefault="00006DA9" w:rsidP="00006DA9">
      <w:pPr>
        <w:ind w:leftChars="100" w:left="510" w:hangingChars="100" w:hanging="270"/>
        <w:rPr>
          <w:rFonts w:ascii="ＭＳ 明朝" w:hAnsi="ＭＳ 明朝"/>
          <w:sz w:val="24"/>
        </w:rPr>
      </w:pPr>
      <w:r>
        <w:rPr>
          <w:rFonts w:ascii="ＭＳ 明朝" w:hAnsi="ＭＳ 明朝" w:hint="eastAsia"/>
          <w:sz w:val="24"/>
        </w:rPr>
        <w:t xml:space="preserve">⑷　</w:t>
      </w:r>
      <w:r w:rsidRPr="002708C2">
        <w:rPr>
          <w:rFonts w:ascii="ＭＳ 明朝" w:eastAsia="ＭＳ 明朝" w:hAnsi="ＭＳ 明朝" w:hint="eastAsia"/>
          <w:sz w:val="24"/>
          <w:szCs w:val="24"/>
        </w:rPr>
        <w:t>役員等が、自己、自社若しくは第三者の不正の利益を図る目的又は第三者に損害を加える目的をもって、暴力団又は暴力団員の利用等をしたと認められる</w:t>
      </w:r>
      <w:r>
        <w:rPr>
          <w:rFonts w:ascii="ＭＳ 明朝" w:eastAsia="ＭＳ 明朝" w:hAnsi="ＭＳ 明朝" w:hint="eastAsia"/>
          <w:sz w:val="24"/>
          <w:szCs w:val="24"/>
        </w:rPr>
        <w:t>者</w:t>
      </w:r>
    </w:p>
    <w:p w:rsidR="00006DA9" w:rsidRDefault="00006DA9" w:rsidP="00006DA9">
      <w:pPr>
        <w:ind w:leftChars="100" w:left="510" w:hangingChars="100" w:hanging="270"/>
        <w:rPr>
          <w:rFonts w:ascii="ＭＳ 明朝" w:hAnsi="ＭＳ 明朝"/>
          <w:sz w:val="24"/>
        </w:rPr>
      </w:pPr>
      <w:r>
        <w:rPr>
          <w:rFonts w:ascii="ＭＳ 明朝" w:hAnsi="ＭＳ 明朝" w:hint="eastAsia"/>
          <w:sz w:val="24"/>
        </w:rPr>
        <w:t xml:space="preserve">⑸　</w:t>
      </w:r>
      <w:r w:rsidRPr="002708C2">
        <w:rPr>
          <w:rFonts w:ascii="ＭＳ 明朝" w:eastAsia="ＭＳ 明朝" w:hAnsi="ＭＳ 明朝" w:hint="eastAsia"/>
          <w:sz w:val="24"/>
          <w:szCs w:val="24"/>
        </w:rPr>
        <w:t>事業の代表者、役員又は使用人その他の従業員若しくは構成員が、暴力団又は暴力団員に対して資金等を供給し、又は便宜を供与する等直接的又は積極的に暴</w:t>
      </w:r>
      <w:r>
        <w:rPr>
          <w:rFonts w:ascii="ＭＳ 明朝" w:eastAsia="ＭＳ 明朝" w:hAnsi="ＭＳ 明朝" w:hint="eastAsia"/>
          <w:sz w:val="24"/>
          <w:szCs w:val="24"/>
        </w:rPr>
        <w:t>力団の維持若しくは運営に協力し、又は関与していると認められる者</w:t>
      </w:r>
    </w:p>
    <w:p w:rsidR="00006DA9" w:rsidRDefault="00006DA9" w:rsidP="00006DA9">
      <w:pPr>
        <w:ind w:leftChars="100" w:left="510" w:hangingChars="100" w:hanging="270"/>
        <w:rPr>
          <w:rFonts w:ascii="ＭＳ 明朝" w:hAnsi="ＭＳ 明朝"/>
          <w:sz w:val="24"/>
        </w:rPr>
      </w:pPr>
      <w:r>
        <w:rPr>
          <w:rFonts w:ascii="ＭＳ 明朝" w:hAnsi="ＭＳ 明朝" w:hint="eastAsia"/>
          <w:sz w:val="24"/>
        </w:rPr>
        <w:t xml:space="preserve">⑹　</w:t>
      </w:r>
      <w:r w:rsidRPr="002708C2">
        <w:rPr>
          <w:rFonts w:ascii="ＭＳ 明朝" w:eastAsia="ＭＳ 明朝" w:hAnsi="ＭＳ 明朝" w:hint="eastAsia"/>
          <w:sz w:val="24"/>
          <w:szCs w:val="24"/>
        </w:rPr>
        <w:t>役員等が、暴力団又は</w:t>
      </w:r>
      <w:r>
        <w:rPr>
          <w:rFonts w:ascii="ＭＳ 明朝" w:eastAsia="ＭＳ 明朝" w:hAnsi="ＭＳ 明朝" w:hint="eastAsia"/>
          <w:sz w:val="24"/>
          <w:szCs w:val="24"/>
        </w:rPr>
        <w:t>暴力団員と社会的に非難されるべき関係を有していると認められる者</w:t>
      </w:r>
    </w:p>
    <w:p w:rsidR="00006DA9" w:rsidRPr="00C843C2" w:rsidRDefault="00006DA9" w:rsidP="00247429">
      <w:pPr>
        <w:ind w:left="270" w:hangingChars="100" w:hanging="270"/>
        <w:rPr>
          <w:rFonts w:asciiTheme="minorEastAsia" w:hAnsiTheme="minorEastAsia"/>
          <w:sz w:val="24"/>
          <w:szCs w:val="24"/>
        </w:rPr>
      </w:pPr>
    </w:p>
    <w:p w:rsidR="00972286" w:rsidRPr="00C843C2" w:rsidRDefault="00972286">
      <w:pPr>
        <w:rPr>
          <w:rFonts w:asciiTheme="majorEastAsia" w:eastAsiaTheme="majorEastAsia" w:hAnsiTheme="majorEastAsia"/>
          <w:sz w:val="24"/>
          <w:szCs w:val="24"/>
        </w:rPr>
      </w:pPr>
      <w:r w:rsidRPr="00C843C2">
        <w:rPr>
          <w:rFonts w:asciiTheme="majorEastAsia" w:eastAsiaTheme="majorEastAsia" w:hAnsiTheme="majorEastAsia" w:hint="eastAsia"/>
          <w:sz w:val="24"/>
          <w:szCs w:val="24"/>
        </w:rPr>
        <w:t>（補助対象</w:t>
      </w:r>
      <w:r w:rsidR="00C07791" w:rsidRPr="00C843C2">
        <w:rPr>
          <w:rFonts w:asciiTheme="majorEastAsia" w:eastAsiaTheme="majorEastAsia" w:hAnsiTheme="majorEastAsia" w:hint="eastAsia"/>
          <w:sz w:val="24"/>
          <w:szCs w:val="24"/>
        </w:rPr>
        <w:t>事業</w:t>
      </w:r>
      <w:r w:rsidRPr="00C843C2">
        <w:rPr>
          <w:rFonts w:asciiTheme="majorEastAsia" w:eastAsiaTheme="majorEastAsia" w:hAnsiTheme="majorEastAsia" w:hint="eastAsia"/>
          <w:sz w:val="24"/>
          <w:szCs w:val="24"/>
        </w:rPr>
        <w:t>）</w:t>
      </w:r>
    </w:p>
    <w:p w:rsidR="00972286" w:rsidRPr="00C843C2" w:rsidRDefault="00972286" w:rsidP="00247429">
      <w:pPr>
        <w:ind w:left="270" w:hangingChars="100" w:hanging="270"/>
        <w:rPr>
          <w:rFonts w:asciiTheme="minorEastAsia" w:hAnsiTheme="minorEastAsia"/>
          <w:sz w:val="24"/>
          <w:szCs w:val="24"/>
        </w:rPr>
      </w:pPr>
      <w:r w:rsidRPr="00C843C2">
        <w:rPr>
          <w:rFonts w:asciiTheme="minorEastAsia" w:hAnsiTheme="minorEastAsia" w:hint="eastAsia"/>
          <w:sz w:val="24"/>
          <w:szCs w:val="24"/>
        </w:rPr>
        <w:t>第</w:t>
      </w:r>
      <w:r w:rsidR="00E6550E">
        <w:rPr>
          <w:rFonts w:asciiTheme="minorEastAsia" w:hAnsiTheme="minorEastAsia" w:hint="eastAsia"/>
          <w:sz w:val="24"/>
          <w:szCs w:val="24"/>
        </w:rPr>
        <w:t>３</w:t>
      </w:r>
      <w:r w:rsidRPr="00C843C2">
        <w:rPr>
          <w:rFonts w:asciiTheme="minorEastAsia" w:hAnsiTheme="minorEastAsia" w:hint="eastAsia"/>
          <w:sz w:val="24"/>
          <w:szCs w:val="24"/>
        </w:rPr>
        <w:t>条　補助金交付の対象となる</w:t>
      </w:r>
      <w:r w:rsidR="00502F6F" w:rsidRPr="00C843C2">
        <w:rPr>
          <w:rFonts w:asciiTheme="minorEastAsia" w:hAnsiTheme="minorEastAsia" w:hint="eastAsia"/>
          <w:sz w:val="24"/>
          <w:szCs w:val="24"/>
        </w:rPr>
        <w:t>事業（以下「補助対象事業」</w:t>
      </w:r>
      <w:r w:rsidR="000E5C3E" w:rsidRPr="00C843C2">
        <w:rPr>
          <w:rFonts w:asciiTheme="minorEastAsia" w:hAnsiTheme="minorEastAsia" w:hint="eastAsia"/>
          <w:sz w:val="24"/>
          <w:szCs w:val="24"/>
        </w:rPr>
        <w:t>という。</w:t>
      </w:r>
      <w:r w:rsidR="00F946F6" w:rsidRPr="00C843C2">
        <w:rPr>
          <w:rFonts w:asciiTheme="minorEastAsia" w:hAnsiTheme="minorEastAsia" w:hint="eastAsia"/>
          <w:sz w:val="24"/>
          <w:szCs w:val="24"/>
        </w:rPr>
        <w:t>）は、補助対象</w:t>
      </w:r>
      <w:r w:rsidR="009B5E6A">
        <w:rPr>
          <w:rFonts w:asciiTheme="minorEastAsia" w:hAnsiTheme="minorEastAsia" w:hint="eastAsia"/>
          <w:sz w:val="24"/>
          <w:szCs w:val="24"/>
        </w:rPr>
        <w:t>者</w:t>
      </w:r>
      <w:r w:rsidR="008A553A">
        <w:rPr>
          <w:rFonts w:asciiTheme="minorEastAsia" w:hAnsiTheme="minorEastAsia" w:hint="eastAsia"/>
          <w:sz w:val="24"/>
          <w:szCs w:val="24"/>
        </w:rPr>
        <w:t>が行う</w:t>
      </w:r>
      <w:r w:rsidR="00F946F6" w:rsidRPr="00C843C2">
        <w:rPr>
          <w:rFonts w:asciiTheme="minorEastAsia" w:hAnsiTheme="minorEastAsia" w:hint="eastAsia"/>
          <w:sz w:val="24"/>
          <w:szCs w:val="24"/>
        </w:rPr>
        <w:t>、</w:t>
      </w:r>
      <w:r w:rsidR="009B5E6A">
        <w:rPr>
          <w:rFonts w:asciiTheme="minorEastAsia" w:hAnsiTheme="minorEastAsia" w:hint="eastAsia"/>
          <w:sz w:val="24"/>
          <w:szCs w:val="24"/>
        </w:rPr>
        <w:t>観光客</w:t>
      </w:r>
      <w:r w:rsidR="00F946F6" w:rsidRPr="00C843C2">
        <w:rPr>
          <w:rFonts w:asciiTheme="minorEastAsia" w:hAnsiTheme="minorEastAsia" w:hint="eastAsia"/>
          <w:sz w:val="24"/>
          <w:szCs w:val="24"/>
        </w:rPr>
        <w:t>受入を目的として実施する次の各号に掲げる事業とする。</w:t>
      </w:r>
      <w:r w:rsidR="006E5208" w:rsidRPr="00E64C25">
        <w:rPr>
          <w:rFonts w:hAnsiTheme="minorEastAsia" w:hint="eastAsia"/>
          <w:sz w:val="24"/>
          <w:szCs w:val="24"/>
        </w:rPr>
        <w:t>なお、</w:t>
      </w:r>
      <w:r w:rsidR="006E5208" w:rsidRPr="00E64C25">
        <w:rPr>
          <w:rFonts w:asciiTheme="minorEastAsia" w:hAnsiTheme="minorEastAsia" w:hint="eastAsia"/>
          <w:sz w:val="24"/>
          <w:szCs w:val="24"/>
        </w:rPr>
        <w:t>既に実施済み又は実施中の整備事業</w:t>
      </w:r>
      <w:r w:rsidR="001C1D4E">
        <w:rPr>
          <w:rFonts w:asciiTheme="minorEastAsia" w:hAnsiTheme="minorEastAsia" w:hint="eastAsia"/>
          <w:sz w:val="24"/>
          <w:szCs w:val="24"/>
        </w:rPr>
        <w:t>については</w:t>
      </w:r>
      <w:r w:rsidR="006E5208" w:rsidRPr="00E64C25">
        <w:rPr>
          <w:rFonts w:asciiTheme="minorEastAsia" w:hAnsiTheme="minorEastAsia" w:hint="eastAsia"/>
          <w:sz w:val="24"/>
          <w:szCs w:val="24"/>
        </w:rPr>
        <w:t>交付申請することはできない。</w:t>
      </w:r>
    </w:p>
    <w:p w:rsidR="00F946F6" w:rsidRPr="00C843C2" w:rsidRDefault="009B5E6A" w:rsidP="00247429">
      <w:pPr>
        <w:ind w:left="270" w:hangingChars="100" w:hanging="270"/>
        <w:rPr>
          <w:rFonts w:asciiTheme="minorEastAsia" w:hAnsiTheme="minorEastAsia"/>
          <w:sz w:val="24"/>
          <w:szCs w:val="24"/>
        </w:rPr>
      </w:pPr>
      <w:r>
        <w:rPr>
          <w:rFonts w:asciiTheme="minorEastAsia" w:hAnsiTheme="minorEastAsia" w:hint="eastAsia"/>
          <w:sz w:val="24"/>
          <w:szCs w:val="24"/>
        </w:rPr>
        <w:t xml:space="preserve">　⑴</w:t>
      </w:r>
      <w:r w:rsidR="00F946F6" w:rsidRPr="00C843C2">
        <w:rPr>
          <w:rFonts w:asciiTheme="minorEastAsia" w:hAnsiTheme="minorEastAsia" w:hint="eastAsia"/>
          <w:sz w:val="24"/>
          <w:szCs w:val="24"/>
        </w:rPr>
        <w:t xml:space="preserve">　</w:t>
      </w:r>
      <w:r w:rsidR="005D0EEF" w:rsidRPr="00C843C2">
        <w:rPr>
          <w:rFonts w:asciiTheme="minorEastAsia" w:hAnsiTheme="minorEastAsia" w:hint="eastAsia"/>
          <w:sz w:val="24"/>
          <w:szCs w:val="24"/>
        </w:rPr>
        <w:t>ハード整備</w:t>
      </w:r>
      <w:r w:rsidR="00F946F6" w:rsidRPr="00C843C2">
        <w:rPr>
          <w:rFonts w:asciiTheme="minorEastAsia" w:hAnsiTheme="minorEastAsia" w:hint="eastAsia"/>
          <w:sz w:val="24"/>
          <w:szCs w:val="24"/>
        </w:rPr>
        <w:t>事業</w:t>
      </w:r>
    </w:p>
    <w:p w:rsidR="006E5208" w:rsidRPr="00C843C2" w:rsidRDefault="005D0EEF" w:rsidP="00A80C9D">
      <w:pPr>
        <w:ind w:left="540" w:hangingChars="200" w:hanging="540"/>
        <w:rPr>
          <w:rFonts w:asciiTheme="minorEastAsia" w:hAnsiTheme="minorEastAsia"/>
          <w:sz w:val="24"/>
          <w:szCs w:val="24"/>
        </w:rPr>
      </w:pPr>
      <w:r w:rsidRPr="00C843C2">
        <w:rPr>
          <w:rFonts w:asciiTheme="minorEastAsia" w:hAnsiTheme="minorEastAsia" w:hint="eastAsia"/>
          <w:sz w:val="24"/>
          <w:szCs w:val="24"/>
        </w:rPr>
        <w:t xml:space="preserve">　　　</w:t>
      </w:r>
      <w:hyperlink w:anchor="別表" w:history="1">
        <w:r w:rsidRPr="00C843C2">
          <w:rPr>
            <w:rStyle w:val="a8"/>
            <w:rFonts w:asciiTheme="minorEastAsia" w:hAnsiTheme="minorEastAsia" w:hint="eastAsia"/>
            <w:color w:val="auto"/>
            <w:sz w:val="24"/>
            <w:szCs w:val="24"/>
            <w:u w:val="none"/>
            <w:bdr w:val="single" w:sz="4" w:space="0" w:color="auto"/>
          </w:rPr>
          <w:t>別表</w:t>
        </w:r>
      </w:hyperlink>
      <w:r w:rsidR="00007F5B">
        <w:rPr>
          <w:rStyle w:val="a8"/>
          <w:rFonts w:asciiTheme="minorEastAsia" w:hAnsiTheme="minorEastAsia" w:hint="eastAsia"/>
          <w:color w:val="auto"/>
          <w:sz w:val="24"/>
          <w:szCs w:val="24"/>
          <w:u w:val="none"/>
          <w:bdr w:val="single" w:sz="4" w:space="0" w:color="auto"/>
        </w:rPr>
        <w:t>１</w:t>
      </w:r>
      <w:r w:rsidR="006E5208" w:rsidRPr="00C843C2">
        <w:rPr>
          <w:rStyle w:val="a8"/>
          <w:rFonts w:asciiTheme="minorEastAsia" w:hAnsiTheme="minorEastAsia" w:hint="eastAsia"/>
          <w:color w:val="auto"/>
          <w:sz w:val="24"/>
          <w:szCs w:val="24"/>
          <w:u w:val="none"/>
        </w:rPr>
        <w:t>に</w:t>
      </w:r>
      <w:r w:rsidR="005D32D2" w:rsidRPr="00C843C2">
        <w:rPr>
          <w:rFonts w:asciiTheme="minorEastAsia" w:hAnsiTheme="minorEastAsia" w:hint="eastAsia"/>
          <w:sz w:val="24"/>
          <w:szCs w:val="24"/>
        </w:rPr>
        <w:t>例示する</w:t>
      </w:r>
      <w:r w:rsidR="00BC2714" w:rsidRPr="00C843C2">
        <w:rPr>
          <w:rFonts w:asciiTheme="minorEastAsia" w:hAnsiTheme="minorEastAsia" w:hint="eastAsia"/>
          <w:sz w:val="24"/>
          <w:szCs w:val="24"/>
        </w:rPr>
        <w:t>もの</w:t>
      </w:r>
      <w:r w:rsidR="008037D8" w:rsidRPr="00C843C2">
        <w:rPr>
          <w:rFonts w:asciiTheme="minorEastAsia" w:hAnsiTheme="minorEastAsia" w:hint="eastAsia"/>
          <w:sz w:val="24"/>
          <w:szCs w:val="24"/>
        </w:rPr>
        <w:t>のほか、市長が認める</w:t>
      </w:r>
      <w:r w:rsidR="00F946F6" w:rsidRPr="00C843C2">
        <w:rPr>
          <w:rFonts w:asciiTheme="minorEastAsia" w:hAnsiTheme="minorEastAsia" w:hint="eastAsia"/>
          <w:sz w:val="24"/>
          <w:szCs w:val="24"/>
        </w:rPr>
        <w:t>施設の増改築</w:t>
      </w:r>
      <w:r w:rsidR="005D32D2" w:rsidRPr="00C843C2">
        <w:rPr>
          <w:rFonts w:asciiTheme="minorEastAsia" w:hAnsiTheme="minorEastAsia" w:hint="eastAsia"/>
          <w:sz w:val="24"/>
          <w:szCs w:val="24"/>
        </w:rPr>
        <w:t>等</w:t>
      </w:r>
      <w:r w:rsidRPr="00C843C2">
        <w:rPr>
          <w:rFonts w:asciiTheme="minorEastAsia" w:hAnsiTheme="minorEastAsia" w:hint="eastAsia"/>
          <w:sz w:val="24"/>
          <w:szCs w:val="24"/>
        </w:rPr>
        <w:t>のハード面に係る整備</w:t>
      </w:r>
      <w:r w:rsidR="006E5208" w:rsidRPr="00C843C2">
        <w:rPr>
          <w:rFonts w:asciiTheme="minorEastAsia" w:hAnsiTheme="minorEastAsia" w:hint="eastAsia"/>
          <w:sz w:val="24"/>
          <w:szCs w:val="24"/>
        </w:rPr>
        <w:t>。</w:t>
      </w:r>
    </w:p>
    <w:p w:rsidR="00F946F6" w:rsidRPr="00C843C2" w:rsidRDefault="009B5E6A" w:rsidP="00247429">
      <w:pPr>
        <w:ind w:left="270" w:hangingChars="100" w:hanging="270"/>
        <w:rPr>
          <w:rFonts w:asciiTheme="minorEastAsia" w:hAnsiTheme="minorEastAsia"/>
          <w:sz w:val="24"/>
          <w:szCs w:val="24"/>
        </w:rPr>
      </w:pPr>
      <w:r>
        <w:rPr>
          <w:rFonts w:asciiTheme="minorEastAsia" w:hAnsiTheme="minorEastAsia" w:hint="eastAsia"/>
          <w:sz w:val="24"/>
          <w:szCs w:val="24"/>
        </w:rPr>
        <w:t xml:space="preserve">　⑵</w:t>
      </w:r>
      <w:r w:rsidR="00F946F6" w:rsidRPr="00C843C2">
        <w:rPr>
          <w:rFonts w:asciiTheme="minorEastAsia" w:hAnsiTheme="minorEastAsia" w:hint="eastAsia"/>
          <w:sz w:val="24"/>
          <w:szCs w:val="24"/>
        </w:rPr>
        <w:t xml:space="preserve">　</w:t>
      </w:r>
      <w:r w:rsidR="005D0EEF" w:rsidRPr="00C843C2">
        <w:rPr>
          <w:rFonts w:asciiTheme="minorEastAsia" w:hAnsiTheme="minorEastAsia" w:hint="eastAsia"/>
          <w:sz w:val="24"/>
          <w:szCs w:val="24"/>
        </w:rPr>
        <w:t>ソフト整備</w:t>
      </w:r>
      <w:r w:rsidR="00F946F6" w:rsidRPr="00C843C2">
        <w:rPr>
          <w:rFonts w:asciiTheme="minorEastAsia" w:hAnsiTheme="minorEastAsia" w:hint="eastAsia"/>
          <w:sz w:val="24"/>
          <w:szCs w:val="24"/>
        </w:rPr>
        <w:t>事業</w:t>
      </w:r>
    </w:p>
    <w:p w:rsidR="005D32D2" w:rsidRPr="00C843C2" w:rsidRDefault="00F946F6" w:rsidP="002A5872">
      <w:pPr>
        <w:ind w:left="540" w:hangingChars="200" w:hanging="540"/>
        <w:rPr>
          <w:rFonts w:asciiTheme="minorEastAsia" w:hAnsiTheme="minorEastAsia"/>
          <w:sz w:val="24"/>
          <w:szCs w:val="24"/>
        </w:rPr>
      </w:pPr>
      <w:r w:rsidRPr="00C843C2">
        <w:rPr>
          <w:rFonts w:asciiTheme="minorEastAsia" w:hAnsiTheme="minorEastAsia" w:hint="eastAsia"/>
          <w:sz w:val="24"/>
          <w:szCs w:val="24"/>
        </w:rPr>
        <w:t xml:space="preserve">　　　</w:t>
      </w:r>
      <w:hyperlink w:anchor="別表" w:history="1">
        <w:r w:rsidR="005D0EEF" w:rsidRPr="00C843C2">
          <w:rPr>
            <w:rStyle w:val="a8"/>
            <w:rFonts w:asciiTheme="minorEastAsia" w:hAnsiTheme="minorEastAsia" w:hint="eastAsia"/>
            <w:color w:val="auto"/>
            <w:sz w:val="24"/>
            <w:szCs w:val="24"/>
            <w:u w:val="none"/>
            <w:bdr w:val="single" w:sz="4" w:space="0" w:color="auto"/>
          </w:rPr>
          <w:t>別表</w:t>
        </w:r>
      </w:hyperlink>
      <w:r w:rsidR="00007F5B">
        <w:rPr>
          <w:rStyle w:val="a8"/>
          <w:rFonts w:asciiTheme="minorEastAsia" w:hAnsiTheme="minorEastAsia" w:hint="eastAsia"/>
          <w:color w:val="auto"/>
          <w:sz w:val="24"/>
          <w:szCs w:val="24"/>
          <w:u w:val="none"/>
          <w:bdr w:val="single" w:sz="4" w:space="0" w:color="auto"/>
        </w:rPr>
        <w:t>１</w:t>
      </w:r>
      <w:r w:rsidR="006E5208" w:rsidRPr="00C843C2">
        <w:rPr>
          <w:rStyle w:val="a8"/>
          <w:rFonts w:asciiTheme="minorEastAsia" w:hAnsiTheme="minorEastAsia" w:hint="eastAsia"/>
          <w:color w:val="auto"/>
          <w:sz w:val="24"/>
          <w:szCs w:val="24"/>
          <w:u w:val="none"/>
        </w:rPr>
        <w:t>に</w:t>
      </w:r>
      <w:r w:rsidR="005D32D2" w:rsidRPr="00C843C2">
        <w:rPr>
          <w:rFonts w:asciiTheme="minorEastAsia" w:hAnsiTheme="minorEastAsia" w:hint="eastAsia"/>
          <w:sz w:val="24"/>
          <w:szCs w:val="24"/>
        </w:rPr>
        <w:t>例示する</w:t>
      </w:r>
      <w:r w:rsidR="008037D8" w:rsidRPr="00C843C2">
        <w:rPr>
          <w:rFonts w:asciiTheme="minorEastAsia" w:hAnsiTheme="minorEastAsia" w:hint="eastAsia"/>
          <w:sz w:val="24"/>
          <w:szCs w:val="24"/>
        </w:rPr>
        <w:t>もののほか、市長が認める</w:t>
      </w:r>
      <w:r w:rsidR="005D0EEF" w:rsidRPr="00C843C2">
        <w:rPr>
          <w:rFonts w:asciiTheme="minorEastAsia" w:hAnsiTheme="minorEastAsia" w:hint="eastAsia"/>
          <w:sz w:val="24"/>
          <w:szCs w:val="24"/>
        </w:rPr>
        <w:t>従業員研修等のソフト面に係る整備</w:t>
      </w:r>
      <w:r w:rsidR="006E5208" w:rsidRPr="00C843C2">
        <w:rPr>
          <w:rFonts w:asciiTheme="minorEastAsia" w:hAnsiTheme="minorEastAsia" w:hint="eastAsia"/>
          <w:sz w:val="24"/>
          <w:szCs w:val="24"/>
        </w:rPr>
        <w:t>。</w:t>
      </w:r>
    </w:p>
    <w:p w:rsidR="006E5208" w:rsidRPr="00C843C2" w:rsidRDefault="006E5208" w:rsidP="002A5872">
      <w:pPr>
        <w:ind w:left="540" w:hangingChars="200" w:hanging="540"/>
        <w:rPr>
          <w:rFonts w:asciiTheme="minorEastAsia" w:hAnsiTheme="minorEastAsia"/>
          <w:sz w:val="24"/>
          <w:szCs w:val="24"/>
        </w:rPr>
      </w:pPr>
    </w:p>
    <w:p w:rsidR="00F946F6" w:rsidRPr="00C843C2" w:rsidRDefault="00D02AD9" w:rsidP="00247429">
      <w:pPr>
        <w:ind w:left="270" w:hangingChars="100" w:hanging="270"/>
        <w:rPr>
          <w:rFonts w:asciiTheme="majorEastAsia" w:eastAsiaTheme="majorEastAsia" w:hAnsiTheme="majorEastAsia"/>
          <w:sz w:val="24"/>
          <w:szCs w:val="24"/>
        </w:rPr>
      </w:pPr>
      <w:r w:rsidRPr="00C843C2">
        <w:rPr>
          <w:rFonts w:asciiTheme="majorEastAsia" w:eastAsiaTheme="majorEastAsia" w:hAnsiTheme="majorEastAsia" w:hint="eastAsia"/>
          <w:sz w:val="24"/>
          <w:szCs w:val="24"/>
        </w:rPr>
        <w:t>（補助対象経費等</w:t>
      </w:r>
      <w:r w:rsidR="00F946F6" w:rsidRPr="00C843C2">
        <w:rPr>
          <w:rFonts w:asciiTheme="majorEastAsia" w:eastAsiaTheme="majorEastAsia" w:hAnsiTheme="majorEastAsia" w:hint="eastAsia"/>
          <w:sz w:val="24"/>
          <w:szCs w:val="24"/>
        </w:rPr>
        <w:t>）</w:t>
      </w:r>
    </w:p>
    <w:p w:rsidR="002A5872" w:rsidRPr="00C843C2" w:rsidRDefault="00F946F6" w:rsidP="002A5872">
      <w:pPr>
        <w:ind w:left="270" w:hangingChars="100" w:hanging="270"/>
        <w:rPr>
          <w:rFonts w:asciiTheme="minorEastAsia" w:hAnsiTheme="minorEastAsia"/>
          <w:sz w:val="24"/>
          <w:szCs w:val="24"/>
        </w:rPr>
      </w:pPr>
      <w:r w:rsidRPr="00C843C2">
        <w:rPr>
          <w:rFonts w:asciiTheme="minorEastAsia" w:hAnsiTheme="minorEastAsia" w:hint="eastAsia"/>
          <w:sz w:val="24"/>
          <w:szCs w:val="24"/>
        </w:rPr>
        <w:lastRenderedPageBreak/>
        <w:t>第</w:t>
      </w:r>
      <w:r w:rsidR="00E6550E">
        <w:rPr>
          <w:rFonts w:asciiTheme="minorEastAsia" w:hAnsiTheme="minorEastAsia" w:hint="eastAsia"/>
          <w:sz w:val="24"/>
          <w:szCs w:val="24"/>
        </w:rPr>
        <w:t>４</w:t>
      </w:r>
      <w:r w:rsidRPr="00C843C2">
        <w:rPr>
          <w:rFonts w:asciiTheme="minorEastAsia" w:hAnsiTheme="minorEastAsia" w:hint="eastAsia"/>
          <w:sz w:val="24"/>
          <w:szCs w:val="24"/>
        </w:rPr>
        <w:t>条　補助金交付の対象となる経費（以下「補助対象経費」</w:t>
      </w:r>
      <w:r w:rsidR="000E5C3E" w:rsidRPr="00C843C2">
        <w:rPr>
          <w:rFonts w:asciiTheme="minorEastAsia" w:hAnsiTheme="minorEastAsia" w:hint="eastAsia"/>
          <w:sz w:val="24"/>
          <w:szCs w:val="24"/>
        </w:rPr>
        <w:t>という。</w:t>
      </w:r>
      <w:r w:rsidRPr="00C843C2">
        <w:rPr>
          <w:rFonts w:asciiTheme="minorEastAsia" w:hAnsiTheme="minorEastAsia" w:hint="eastAsia"/>
          <w:sz w:val="24"/>
          <w:szCs w:val="24"/>
        </w:rPr>
        <w:t>）及び補助</w:t>
      </w:r>
      <w:r w:rsidR="000E5C3E" w:rsidRPr="00C843C2">
        <w:rPr>
          <w:rFonts w:asciiTheme="minorEastAsia" w:hAnsiTheme="minorEastAsia" w:hint="eastAsia"/>
          <w:sz w:val="24"/>
          <w:szCs w:val="24"/>
        </w:rPr>
        <w:t>金の</w:t>
      </w:r>
      <w:r w:rsidRPr="00C843C2">
        <w:rPr>
          <w:rFonts w:asciiTheme="minorEastAsia" w:hAnsiTheme="minorEastAsia" w:hint="eastAsia"/>
          <w:sz w:val="24"/>
          <w:szCs w:val="24"/>
        </w:rPr>
        <w:t>額等は、</w:t>
      </w:r>
      <w:hyperlink w:anchor="別表" w:history="1">
        <w:r w:rsidRPr="00C843C2">
          <w:rPr>
            <w:rStyle w:val="a8"/>
            <w:rFonts w:asciiTheme="minorEastAsia" w:hAnsiTheme="minorEastAsia" w:hint="eastAsia"/>
            <w:color w:val="auto"/>
            <w:sz w:val="24"/>
            <w:szCs w:val="24"/>
            <w:u w:val="none"/>
            <w:bdr w:val="single" w:sz="4" w:space="0" w:color="auto"/>
          </w:rPr>
          <w:t>別表</w:t>
        </w:r>
      </w:hyperlink>
      <w:r w:rsidR="00007F5B">
        <w:rPr>
          <w:rStyle w:val="a8"/>
          <w:rFonts w:asciiTheme="minorEastAsia" w:hAnsiTheme="minorEastAsia" w:hint="eastAsia"/>
          <w:color w:val="auto"/>
          <w:sz w:val="24"/>
          <w:szCs w:val="24"/>
          <w:u w:val="none"/>
          <w:bdr w:val="single" w:sz="4" w:space="0" w:color="auto"/>
        </w:rPr>
        <w:t>１</w:t>
      </w:r>
      <w:r w:rsidRPr="00C843C2">
        <w:rPr>
          <w:rFonts w:asciiTheme="minorEastAsia" w:hAnsiTheme="minorEastAsia" w:hint="eastAsia"/>
          <w:sz w:val="24"/>
          <w:szCs w:val="24"/>
        </w:rPr>
        <w:t>のとおりとする。ただし、補助対象経費からは、消費税及び地方消費税相当額を除</w:t>
      </w:r>
      <w:r w:rsidR="00E01439" w:rsidRPr="00C843C2">
        <w:rPr>
          <w:rFonts w:asciiTheme="minorEastAsia" w:hAnsiTheme="minorEastAsia" w:hint="eastAsia"/>
          <w:sz w:val="24"/>
          <w:szCs w:val="24"/>
        </w:rPr>
        <w:t>く。</w:t>
      </w:r>
    </w:p>
    <w:p w:rsidR="006E5208" w:rsidRPr="00C843C2" w:rsidRDefault="006E5208" w:rsidP="002A5872">
      <w:pPr>
        <w:ind w:left="270" w:hangingChars="100" w:hanging="270"/>
        <w:rPr>
          <w:rFonts w:asciiTheme="minorEastAsia" w:hAnsiTheme="minorEastAsia"/>
          <w:sz w:val="24"/>
          <w:szCs w:val="24"/>
        </w:rPr>
      </w:pPr>
    </w:p>
    <w:p w:rsidR="00F946F6" w:rsidRPr="00C843C2" w:rsidRDefault="00972286">
      <w:pPr>
        <w:rPr>
          <w:rFonts w:asciiTheme="majorEastAsia" w:eastAsiaTheme="majorEastAsia" w:hAnsiTheme="majorEastAsia"/>
          <w:sz w:val="24"/>
          <w:szCs w:val="24"/>
        </w:rPr>
      </w:pPr>
      <w:r w:rsidRPr="00C843C2">
        <w:rPr>
          <w:rFonts w:asciiTheme="majorEastAsia" w:eastAsiaTheme="majorEastAsia" w:hAnsiTheme="majorEastAsia" w:hint="eastAsia"/>
          <w:sz w:val="24"/>
          <w:szCs w:val="24"/>
        </w:rPr>
        <w:t>（交付申請</w:t>
      </w:r>
      <w:r w:rsidR="00D02AD9" w:rsidRPr="00C843C2">
        <w:rPr>
          <w:rFonts w:asciiTheme="majorEastAsia" w:eastAsiaTheme="majorEastAsia" w:hAnsiTheme="majorEastAsia" w:hint="eastAsia"/>
          <w:sz w:val="24"/>
          <w:szCs w:val="24"/>
        </w:rPr>
        <w:t>及び決定</w:t>
      </w:r>
      <w:r w:rsidRPr="00C843C2">
        <w:rPr>
          <w:rFonts w:asciiTheme="majorEastAsia" w:eastAsiaTheme="majorEastAsia" w:hAnsiTheme="majorEastAsia" w:hint="eastAsia"/>
          <w:sz w:val="24"/>
          <w:szCs w:val="24"/>
        </w:rPr>
        <w:t>）</w:t>
      </w:r>
    </w:p>
    <w:p w:rsidR="00950F39" w:rsidRPr="00C843C2" w:rsidRDefault="00972286" w:rsidP="00950F39">
      <w:pPr>
        <w:ind w:left="270" w:hangingChars="100" w:hanging="270"/>
        <w:rPr>
          <w:rFonts w:asciiTheme="minorEastAsia" w:hAnsiTheme="minorEastAsia"/>
          <w:sz w:val="24"/>
          <w:szCs w:val="24"/>
        </w:rPr>
      </w:pPr>
      <w:r w:rsidRPr="00C843C2">
        <w:rPr>
          <w:rFonts w:asciiTheme="minorEastAsia" w:hAnsiTheme="minorEastAsia" w:hint="eastAsia"/>
          <w:sz w:val="24"/>
          <w:szCs w:val="24"/>
        </w:rPr>
        <w:t>第</w:t>
      </w:r>
      <w:r w:rsidR="00E6550E">
        <w:rPr>
          <w:rFonts w:asciiTheme="minorEastAsia" w:hAnsiTheme="minorEastAsia" w:hint="eastAsia"/>
          <w:sz w:val="24"/>
          <w:szCs w:val="24"/>
        </w:rPr>
        <w:t>５</w:t>
      </w:r>
      <w:r w:rsidRPr="00C843C2">
        <w:rPr>
          <w:rFonts w:asciiTheme="minorEastAsia" w:hAnsiTheme="minorEastAsia" w:hint="eastAsia"/>
          <w:sz w:val="24"/>
          <w:szCs w:val="24"/>
        </w:rPr>
        <w:t xml:space="preserve">条　</w:t>
      </w:r>
      <w:r w:rsidR="000E5C3E" w:rsidRPr="00C843C2">
        <w:rPr>
          <w:rFonts w:asciiTheme="minorEastAsia" w:hAnsiTheme="minorEastAsia" w:hint="eastAsia"/>
          <w:sz w:val="24"/>
          <w:szCs w:val="24"/>
        </w:rPr>
        <w:t>補助金交付の申請をする者は、</w:t>
      </w:r>
      <w:r w:rsidR="00950F39" w:rsidRPr="00C843C2">
        <w:rPr>
          <w:rFonts w:asciiTheme="minorEastAsia" w:hAnsiTheme="minorEastAsia" w:hint="eastAsia"/>
          <w:sz w:val="24"/>
          <w:szCs w:val="24"/>
        </w:rPr>
        <w:t>補助</w:t>
      </w:r>
      <w:r w:rsidR="00BF5EA7" w:rsidRPr="00C843C2">
        <w:rPr>
          <w:rFonts w:asciiTheme="minorEastAsia" w:hAnsiTheme="minorEastAsia" w:hint="eastAsia"/>
          <w:sz w:val="24"/>
          <w:szCs w:val="24"/>
        </w:rPr>
        <w:t>金</w:t>
      </w:r>
      <w:r w:rsidR="00950F39" w:rsidRPr="00C843C2">
        <w:rPr>
          <w:rFonts w:asciiTheme="minorEastAsia" w:hAnsiTheme="minorEastAsia" w:hint="eastAsia"/>
          <w:sz w:val="24"/>
          <w:szCs w:val="24"/>
        </w:rPr>
        <w:t>交付申請書（</w:t>
      </w:r>
      <w:hyperlink w:anchor="様式第１号" w:history="1">
        <w:r w:rsidRPr="00C843C2">
          <w:rPr>
            <w:rStyle w:val="a8"/>
            <w:rFonts w:asciiTheme="minorEastAsia" w:hAnsiTheme="minorEastAsia" w:hint="eastAsia"/>
            <w:color w:val="auto"/>
            <w:sz w:val="24"/>
            <w:szCs w:val="24"/>
            <w:u w:val="none"/>
            <w:bdr w:val="single" w:sz="4" w:space="0" w:color="auto"/>
          </w:rPr>
          <w:t>様式</w:t>
        </w:r>
        <w:r w:rsidR="00B33AFA" w:rsidRPr="00C843C2">
          <w:rPr>
            <w:rStyle w:val="a8"/>
            <w:rFonts w:asciiTheme="minorEastAsia" w:hAnsiTheme="minorEastAsia" w:hint="eastAsia"/>
            <w:color w:val="auto"/>
            <w:sz w:val="24"/>
            <w:szCs w:val="24"/>
            <w:u w:val="none"/>
            <w:bdr w:val="single" w:sz="4" w:space="0" w:color="auto"/>
          </w:rPr>
          <w:t>第</w:t>
        </w:r>
        <w:r w:rsidRPr="00C843C2">
          <w:rPr>
            <w:rStyle w:val="a8"/>
            <w:rFonts w:asciiTheme="minorEastAsia" w:hAnsiTheme="minorEastAsia" w:hint="eastAsia"/>
            <w:color w:val="auto"/>
            <w:sz w:val="24"/>
            <w:szCs w:val="24"/>
            <w:u w:val="none"/>
            <w:bdr w:val="single" w:sz="4" w:space="0" w:color="auto"/>
          </w:rPr>
          <w:t>１</w:t>
        </w:r>
        <w:r w:rsidR="00B33AFA" w:rsidRPr="00C843C2">
          <w:rPr>
            <w:rStyle w:val="a8"/>
            <w:rFonts w:asciiTheme="minorEastAsia" w:hAnsiTheme="minorEastAsia" w:hint="eastAsia"/>
            <w:color w:val="auto"/>
            <w:sz w:val="24"/>
            <w:szCs w:val="24"/>
            <w:u w:val="none"/>
            <w:bdr w:val="single" w:sz="4" w:space="0" w:color="auto"/>
          </w:rPr>
          <w:t>号</w:t>
        </w:r>
      </w:hyperlink>
      <w:r w:rsidR="00950F39" w:rsidRPr="00C843C2">
        <w:rPr>
          <w:rFonts w:asciiTheme="minorEastAsia" w:hAnsiTheme="minorEastAsia" w:hint="eastAsia"/>
          <w:sz w:val="24"/>
          <w:szCs w:val="24"/>
        </w:rPr>
        <w:t>）及び</w:t>
      </w:r>
      <w:hyperlink w:anchor="別紙１" w:history="1">
        <w:r w:rsidR="00693C32">
          <w:rPr>
            <w:rStyle w:val="a8"/>
            <w:rFonts w:asciiTheme="minorEastAsia" w:hAnsiTheme="minorEastAsia" w:hint="eastAsia"/>
            <w:color w:val="auto"/>
            <w:sz w:val="24"/>
            <w:szCs w:val="24"/>
            <w:u w:val="none"/>
            <w:bdr w:val="single" w:sz="4" w:space="0" w:color="auto"/>
          </w:rPr>
          <w:t>別表</w:t>
        </w:r>
        <w:r w:rsidR="00007F5B">
          <w:rPr>
            <w:rStyle w:val="a8"/>
            <w:rFonts w:asciiTheme="minorEastAsia" w:hAnsiTheme="minorEastAsia" w:hint="eastAsia"/>
            <w:color w:val="auto"/>
            <w:sz w:val="24"/>
            <w:szCs w:val="24"/>
            <w:u w:val="none"/>
            <w:bdr w:val="single" w:sz="4" w:space="0" w:color="auto"/>
          </w:rPr>
          <w:t>２</w:t>
        </w:r>
      </w:hyperlink>
      <w:r w:rsidR="000E5C3E" w:rsidRPr="00C843C2">
        <w:rPr>
          <w:rFonts w:asciiTheme="minorEastAsia" w:hAnsiTheme="minorEastAsia" w:hint="eastAsia"/>
          <w:sz w:val="24"/>
          <w:szCs w:val="24"/>
        </w:rPr>
        <w:t>に定める</w:t>
      </w:r>
      <w:r w:rsidR="00950F39" w:rsidRPr="00C843C2">
        <w:rPr>
          <w:rFonts w:asciiTheme="minorEastAsia" w:hAnsiTheme="minorEastAsia" w:hint="eastAsia"/>
          <w:sz w:val="24"/>
          <w:szCs w:val="24"/>
        </w:rPr>
        <w:t>添付</w:t>
      </w:r>
      <w:r w:rsidR="000E5C3E" w:rsidRPr="00C843C2">
        <w:rPr>
          <w:rFonts w:asciiTheme="minorEastAsia" w:hAnsiTheme="minorEastAsia" w:hint="eastAsia"/>
          <w:sz w:val="24"/>
          <w:szCs w:val="24"/>
        </w:rPr>
        <w:t>書類を提出しなければならない。</w:t>
      </w:r>
      <w:r w:rsidR="00D02AD9" w:rsidRPr="00C843C2">
        <w:rPr>
          <w:rFonts w:asciiTheme="minorEastAsia" w:hAnsiTheme="minorEastAsia" w:hint="eastAsia"/>
          <w:sz w:val="24"/>
          <w:szCs w:val="24"/>
        </w:rPr>
        <w:t>なお、交付申請の額に1,000円未満の端数が生じたときは、これを切り捨てるものとする。</w:t>
      </w:r>
    </w:p>
    <w:p w:rsidR="00BA2B79" w:rsidRPr="00C843C2" w:rsidRDefault="00950F39" w:rsidP="00D02AD9">
      <w:pPr>
        <w:ind w:left="270" w:hangingChars="100" w:hanging="270"/>
        <w:rPr>
          <w:rFonts w:asciiTheme="minorEastAsia" w:hAnsiTheme="minorEastAsia"/>
          <w:sz w:val="24"/>
          <w:szCs w:val="24"/>
        </w:rPr>
      </w:pPr>
      <w:r w:rsidRPr="00C843C2">
        <w:rPr>
          <w:rFonts w:asciiTheme="minorEastAsia" w:hAnsiTheme="minorEastAsia" w:hint="eastAsia"/>
          <w:sz w:val="24"/>
          <w:szCs w:val="24"/>
        </w:rPr>
        <w:t>２　市長は、</w:t>
      </w:r>
      <w:r w:rsidR="00E01439" w:rsidRPr="00C843C2">
        <w:rPr>
          <w:rFonts w:asciiTheme="minorEastAsia" w:hAnsiTheme="minorEastAsia" w:hint="eastAsia"/>
          <w:sz w:val="24"/>
          <w:szCs w:val="24"/>
        </w:rPr>
        <w:t>前項</w:t>
      </w:r>
      <w:r w:rsidRPr="00C843C2">
        <w:rPr>
          <w:rFonts w:asciiTheme="minorEastAsia" w:hAnsiTheme="minorEastAsia" w:hint="eastAsia"/>
          <w:sz w:val="24"/>
          <w:szCs w:val="24"/>
        </w:rPr>
        <w:t>の申請を受けた場合においては、当該申請に係る事項等の審査及び必要に応じて行う現地調査等を実施し、これを適正と認めたときは、補助金交付決定通知書（</w:t>
      </w:r>
      <w:hyperlink w:anchor="様式第２号" w:history="1">
        <w:r w:rsidRPr="00C843C2">
          <w:rPr>
            <w:rStyle w:val="a8"/>
            <w:rFonts w:asciiTheme="minorEastAsia" w:hAnsiTheme="minorEastAsia" w:hint="eastAsia"/>
            <w:color w:val="auto"/>
            <w:sz w:val="24"/>
            <w:szCs w:val="24"/>
            <w:u w:val="none"/>
            <w:bdr w:val="single" w:sz="4" w:space="0" w:color="auto"/>
          </w:rPr>
          <w:t>様式第</w:t>
        </w:r>
        <w:r w:rsidR="006F5EA6" w:rsidRPr="00C843C2">
          <w:rPr>
            <w:rStyle w:val="a8"/>
            <w:rFonts w:asciiTheme="minorEastAsia" w:hAnsiTheme="minorEastAsia" w:hint="eastAsia"/>
            <w:color w:val="auto"/>
            <w:sz w:val="24"/>
            <w:szCs w:val="24"/>
            <w:u w:val="none"/>
            <w:bdr w:val="single" w:sz="4" w:space="0" w:color="auto"/>
          </w:rPr>
          <w:t>２</w:t>
        </w:r>
        <w:r w:rsidRPr="00C843C2">
          <w:rPr>
            <w:rStyle w:val="a8"/>
            <w:rFonts w:asciiTheme="minorEastAsia" w:hAnsiTheme="minorEastAsia" w:hint="eastAsia"/>
            <w:color w:val="auto"/>
            <w:sz w:val="24"/>
            <w:szCs w:val="24"/>
            <w:u w:val="none"/>
            <w:bdr w:val="single" w:sz="4" w:space="0" w:color="auto"/>
          </w:rPr>
          <w:t>号</w:t>
        </w:r>
      </w:hyperlink>
      <w:r w:rsidRPr="00C843C2">
        <w:rPr>
          <w:rFonts w:asciiTheme="minorEastAsia" w:hAnsiTheme="minorEastAsia" w:hint="eastAsia"/>
          <w:sz w:val="24"/>
          <w:szCs w:val="24"/>
        </w:rPr>
        <w:t>）により</w:t>
      </w:r>
      <w:r w:rsidR="00BA2B79" w:rsidRPr="00C843C2">
        <w:rPr>
          <w:rFonts w:asciiTheme="minorEastAsia" w:hAnsiTheme="minorEastAsia" w:hint="eastAsia"/>
          <w:sz w:val="24"/>
          <w:szCs w:val="24"/>
        </w:rPr>
        <w:t>交付決定を通知し、不適正と認めたときは補助金不交付決定通知書（</w:t>
      </w:r>
      <w:hyperlink w:anchor="様式第３号" w:history="1">
        <w:r w:rsidR="00BA2B79" w:rsidRPr="00C843C2">
          <w:rPr>
            <w:rStyle w:val="a8"/>
            <w:rFonts w:asciiTheme="minorEastAsia" w:hAnsiTheme="minorEastAsia" w:hint="eastAsia"/>
            <w:color w:val="auto"/>
            <w:sz w:val="24"/>
            <w:szCs w:val="24"/>
            <w:u w:val="none"/>
            <w:bdr w:val="single" w:sz="4" w:space="0" w:color="auto"/>
          </w:rPr>
          <w:t>様式</w:t>
        </w:r>
        <w:r w:rsidR="006F5EA6" w:rsidRPr="00C843C2">
          <w:rPr>
            <w:rStyle w:val="a8"/>
            <w:rFonts w:asciiTheme="minorEastAsia" w:hAnsiTheme="minorEastAsia" w:hint="eastAsia"/>
            <w:color w:val="auto"/>
            <w:sz w:val="24"/>
            <w:szCs w:val="24"/>
            <w:u w:val="none"/>
            <w:bdr w:val="single" w:sz="4" w:space="0" w:color="auto"/>
          </w:rPr>
          <w:t>第３</w:t>
        </w:r>
        <w:r w:rsidR="00BA2B79" w:rsidRPr="00C843C2">
          <w:rPr>
            <w:rStyle w:val="a8"/>
            <w:rFonts w:asciiTheme="minorEastAsia" w:hAnsiTheme="minorEastAsia" w:hint="eastAsia"/>
            <w:color w:val="auto"/>
            <w:sz w:val="24"/>
            <w:szCs w:val="24"/>
            <w:u w:val="none"/>
            <w:bdr w:val="single" w:sz="4" w:space="0" w:color="auto"/>
          </w:rPr>
          <w:t>号</w:t>
        </w:r>
      </w:hyperlink>
      <w:r w:rsidR="00BA2B79" w:rsidRPr="00C843C2">
        <w:rPr>
          <w:rFonts w:asciiTheme="minorEastAsia" w:hAnsiTheme="minorEastAsia" w:hint="eastAsia"/>
          <w:sz w:val="24"/>
          <w:szCs w:val="24"/>
        </w:rPr>
        <w:t>）により</w:t>
      </w:r>
      <w:r w:rsidRPr="00C843C2">
        <w:rPr>
          <w:rFonts w:asciiTheme="minorEastAsia" w:hAnsiTheme="minorEastAsia" w:hint="eastAsia"/>
          <w:sz w:val="24"/>
          <w:szCs w:val="24"/>
        </w:rPr>
        <w:t>通知する。</w:t>
      </w:r>
    </w:p>
    <w:p w:rsidR="006E5208" w:rsidRDefault="00D61908" w:rsidP="00430FA6">
      <w:pPr>
        <w:ind w:left="270" w:hangingChars="100" w:hanging="270"/>
        <w:rPr>
          <w:rFonts w:asciiTheme="minorEastAsia" w:hAnsiTheme="minorEastAsia"/>
          <w:sz w:val="24"/>
          <w:szCs w:val="24"/>
        </w:rPr>
      </w:pPr>
      <w:r w:rsidRPr="00D61908">
        <w:rPr>
          <w:rFonts w:asciiTheme="minorEastAsia" w:hAnsiTheme="minorEastAsia" w:hint="eastAsia"/>
          <w:sz w:val="24"/>
          <w:szCs w:val="24"/>
        </w:rPr>
        <w:t>３　補助金の申請期間は</w:t>
      </w:r>
      <w:r w:rsidR="00430FA6">
        <w:rPr>
          <w:rFonts w:asciiTheme="minorEastAsia" w:hAnsiTheme="minorEastAsia" w:hint="eastAsia"/>
          <w:sz w:val="24"/>
          <w:szCs w:val="24"/>
        </w:rPr>
        <w:t>次の各号に定める期間とする</w:t>
      </w:r>
      <w:r w:rsidRPr="00D61908">
        <w:rPr>
          <w:rFonts w:asciiTheme="minorEastAsia" w:hAnsiTheme="minorEastAsia" w:hint="eastAsia"/>
          <w:sz w:val="24"/>
          <w:szCs w:val="24"/>
        </w:rPr>
        <w:t>。なお、補助金の交付決定額が予算額に達した時点で</w:t>
      </w:r>
      <w:r w:rsidR="002D3A01">
        <w:rPr>
          <w:rFonts w:asciiTheme="minorEastAsia" w:hAnsiTheme="minorEastAsia" w:hint="eastAsia"/>
          <w:sz w:val="24"/>
          <w:szCs w:val="24"/>
        </w:rPr>
        <w:t>、</w:t>
      </w:r>
      <w:r w:rsidRPr="00D61908">
        <w:rPr>
          <w:rFonts w:asciiTheme="minorEastAsia" w:hAnsiTheme="minorEastAsia" w:hint="eastAsia"/>
          <w:sz w:val="24"/>
          <w:szCs w:val="24"/>
        </w:rPr>
        <w:t>それ以降の申請受付は行わないこととする。</w:t>
      </w:r>
    </w:p>
    <w:p w:rsidR="00492698" w:rsidRDefault="000F763F" w:rsidP="006E5208">
      <w:pPr>
        <w:ind w:left="270" w:hangingChars="100" w:hanging="270"/>
        <w:rPr>
          <w:rFonts w:asciiTheme="minorEastAsia" w:hAnsiTheme="minorEastAsia"/>
          <w:sz w:val="24"/>
          <w:szCs w:val="24"/>
        </w:rPr>
      </w:pPr>
      <w:r>
        <w:rPr>
          <w:rFonts w:asciiTheme="minorEastAsia" w:hAnsiTheme="minorEastAsia" w:hint="eastAsia"/>
          <w:sz w:val="24"/>
          <w:szCs w:val="24"/>
        </w:rPr>
        <w:t xml:space="preserve">　</w:t>
      </w:r>
      <w:r w:rsidR="00492698">
        <w:rPr>
          <w:rFonts w:asciiTheme="minorEastAsia" w:hAnsiTheme="minorEastAsia" w:hint="eastAsia"/>
          <w:sz w:val="24"/>
          <w:szCs w:val="24"/>
        </w:rPr>
        <w:t>⑴　ハード整備事業</w:t>
      </w:r>
    </w:p>
    <w:p w:rsidR="00492698" w:rsidRDefault="00492698" w:rsidP="006E5208">
      <w:pPr>
        <w:ind w:left="270" w:hangingChars="100" w:hanging="270"/>
        <w:rPr>
          <w:rFonts w:asciiTheme="minorEastAsia" w:hAnsiTheme="minorEastAsia"/>
          <w:sz w:val="24"/>
          <w:szCs w:val="24"/>
        </w:rPr>
      </w:pPr>
      <w:r>
        <w:rPr>
          <w:rFonts w:asciiTheme="minorEastAsia" w:hAnsiTheme="minorEastAsia" w:hint="eastAsia"/>
          <w:sz w:val="24"/>
          <w:szCs w:val="24"/>
        </w:rPr>
        <w:t xml:space="preserve">　　</w:t>
      </w:r>
      <w:r w:rsidR="000F763F">
        <w:rPr>
          <w:rFonts w:asciiTheme="minorEastAsia" w:hAnsiTheme="minorEastAsia" w:hint="eastAsia"/>
          <w:sz w:val="24"/>
          <w:szCs w:val="24"/>
        </w:rPr>
        <w:t xml:space="preserve">　</w:t>
      </w:r>
      <w:r w:rsidRPr="00D61908">
        <w:rPr>
          <w:rFonts w:asciiTheme="minorEastAsia" w:hAnsiTheme="minorEastAsia" w:hint="eastAsia"/>
          <w:sz w:val="24"/>
          <w:szCs w:val="24"/>
        </w:rPr>
        <w:t>令和</w:t>
      </w:r>
      <w:r w:rsidR="005268A9">
        <w:rPr>
          <w:rFonts w:asciiTheme="minorEastAsia" w:hAnsiTheme="minorEastAsia" w:hint="eastAsia"/>
          <w:sz w:val="24"/>
          <w:szCs w:val="24"/>
        </w:rPr>
        <w:t>４年</w:t>
      </w:r>
      <w:r w:rsidR="00F9041F">
        <w:rPr>
          <w:rFonts w:asciiTheme="minorEastAsia" w:hAnsiTheme="minorEastAsia" w:hint="eastAsia"/>
          <w:sz w:val="24"/>
          <w:szCs w:val="24"/>
        </w:rPr>
        <w:t>８月25</w:t>
      </w:r>
      <w:r>
        <w:rPr>
          <w:rFonts w:asciiTheme="minorEastAsia" w:hAnsiTheme="minorEastAsia" w:hint="eastAsia"/>
          <w:sz w:val="24"/>
          <w:szCs w:val="24"/>
        </w:rPr>
        <w:t>日から令和４年11</w:t>
      </w:r>
      <w:r w:rsidRPr="00D61908">
        <w:rPr>
          <w:rFonts w:asciiTheme="minorEastAsia" w:hAnsiTheme="minorEastAsia" w:hint="eastAsia"/>
          <w:sz w:val="24"/>
          <w:szCs w:val="24"/>
        </w:rPr>
        <w:t>月</w:t>
      </w:r>
      <w:r>
        <w:rPr>
          <w:rFonts w:asciiTheme="minorEastAsia" w:hAnsiTheme="minorEastAsia" w:hint="eastAsia"/>
          <w:sz w:val="24"/>
          <w:szCs w:val="24"/>
        </w:rPr>
        <w:t>30</w:t>
      </w:r>
      <w:r w:rsidRPr="00D61908">
        <w:rPr>
          <w:rFonts w:asciiTheme="minorEastAsia" w:hAnsiTheme="minorEastAsia" w:hint="eastAsia"/>
          <w:sz w:val="24"/>
          <w:szCs w:val="24"/>
        </w:rPr>
        <w:t>日</w:t>
      </w:r>
      <w:r>
        <w:rPr>
          <w:rFonts w:asciiTheme="minorEastAsia" w:hAnsiTheme="minorEastAsia" w:hint="eastAsia"/>
          <w:sz w:val="24"/>
          <w:szCs w:val="24"/>
        </w:rPr>
        <w:t>まで</w:t>
      </w:r>
    </w:p>
    <w:p w:rsidR="00492698" w:rsidRDefault="000F763F" w:rsidP="006E5208">
      <w:pPr>
        <w:ind w:left="270" w:hangingChars="100" w:hanging="270"/>
        <w:rPr>
          <w:rFonts w:asciiTheme="minorEastAsia" w:hAnsiTheme="minorEastAsia"/>
          <w:sz w:val="24"/>
          <w:szCs w:val="24"/>
        </w:rPr>
      </w:pPr>
      <w:r>
        <w:rPr>
          <w:rFonts w:asciiTheme="minorEastAsia" w:hAnsiTheme="minorEastAsia" w:hint="eastAsia"/>
          <w:sz w:val="24"/>
          <w:szCs w:val="24"/>
        </w:rPr>
        <w:t xml:space="preserve">　</w:t>
      </w:r>
      <w:r w:rsidR="0023242C">
        <w:rPr>
          <w:rFonts w:asciiTheme="minorEastAsia" w:hAnsiTheme="minorEastAsia" w:hint="eastAsia"/>
          <w:sz w:val="24"/>
          <w:szCs w:val="24"/>
        </w:rPr>
        <w:t>⑵　ソフト整備</w:t>
      </w:r>
      <w:r w:rsidR="00492698">
        <w:rPr>
          <w:rFonts w:asciiTheme="minorEastAsia" w:hAnsiTheme="minorEastAsia" w:hint="eastAsia"/>
          <w:sz w:val="24"/>
          <w:szCs w:val="24"/>
        </w:rPr>
        <w:t>事業</w:t>
      </w:r>
    </w:p>
    <w:p w:rsidR="00492698" w:rsidRDefault="00492698" w:rsidP="006E5208">
      <w:pPr>
        <w:ind w:left="270" w:hangingChars="100" w:hanging="270"/>
        <w:rPr>
          <w:rFonts w:asciiTheme="minorEastAsia" w:hAnsiTheme="minorEastAsia"/>
          <w:sz w:val="24"/>
          <w:szCs w:val="24"/>
        </w:rPr>
      </w:pPr>
      <w:r>
        <w:rPr>
          <w:rFonts w:asciiTheme="minorEastAsia" w:hAnsiTheme="minorEastAsia" w:hint="eastAsia"/>
          <w:sz w:val="24"/>
          <w:szCs w:val="24"/>
        </w:rPr>
        <w:t xml:space="preserve">　　</w:t>
      </w:r>
      <w:r w:rsidR="000F763F">
        <w:rPr>
          <w:rFonts w:asciiTheme="minorEastAsia" w:hAnsiTheme="minorEastAsia" w:hint="eastAsia"/>
          <w:sz w:val="24"/>
          <w:szCs w:val="24"/>
        </w:rPr>
        <w:t xml:space="preserve">　</w:t>
      </w:r>
      <w:r w:rsidRPr="00D61908">
        <w:rPr>
          <w:rFonts w:asciiTheme="minorEastAsia" w:hAnsiTheme="minorEastAsia" w:hint="eastAsia"/>
          <w:sz w:val="24"/>
          <w:szCs w:val="24"/>
        </w:rPr>
        <w:t>令和</w:t>
      </w:r>
      <w:r w:rsidR="00F9041F">
        <w:rPr>
          <w:rFonts w:asciiTheme="minorEastAsia" w:hAnsiTheme="minorEastAsia" w:hint="eastAsia"/>
          <w:sz w:val="24"/>
          <w:szCs w:val="24"/>
        </w:rPr>
        <w:t>４年８</w:t>
      </w:r>
      <w:r>
        <w:rPr>
          <w:rFonts w:asciiTheme="minorEastAsia" w:hAnsiTheme="minorEastAsia" w:hint="eastAsia"/>
          <w:sz w:val="24"/>
          <w:szCs w:val="24"/>
        </w:rPr>
        <w:t>月</w:t>
      </w:r>
      <w:r w:rsidR="00F9041F">
        <w:rPr>
          <w:rFonts w:asciiTheme="minorEastAsia" w:hAnsiTheme="minorEastAsia" w:hint="eastAsia"/>
          <w:sz w:val="24"/>
          <w:szCs w:val="24"/>
        </w:rPr>
        <w:t>25</w:t>
      </w:r>
      <w:bookmarkStart w:id="0" w:name="_GoBack"/>
      <w:bookmarkEnd w:id="0"/>
      <w:r>
        <w:rPr>
          <w:rFonts w:asciiTheme="minorEastAsia" w:hAnsiTheme="minorEastAsia" w:hint="eastAsia"/>
          <w:sz w:val="24"/>
          <w:szCs w:val="24"/>
        </w:rPr>
        <w:t>日から令和５年１</w:t>
      </w:r>
      <w:r w:rsidRPr="00D61908">
        <w:rPr>
          <w:rFonts w:asciiTheme="minorEastAsia" w:hAnsiTheme="minorEastAsia" w:hint="eastAsia"/>
          <w:sz w:val="24"/>
          <w:szCs w:val="24"/>
        </w:rPr>
        <w:t>月</w:t>
      </w:r>
      <w:r>
        <w:rPr>
          <w:rFonts w:asciiTheme="minorEastAsia" w:hAnsiTheme="minorEastAsia" w:hint="eastAsia"/>
          <w:sz w:val="24"/>
          <w:szCs w:val="24"/>
        </w:rPr>
        <w:t>31</w:t>
      </w:r>
      <w:r w:rsidRPr="00D61908">
        <w:rPr>
          <w:rFonts w:asciiTheme="minorEastAsia" w:hAnsiTheme="minorEastAsia" w:hint="eastAsia"/>
          <w:sz w:val="24"/>
          <w:szCs w:val="24"/>
        </w:rPr>
        <w:t>日</w:t>
      </w:r>
      <w:r>
        <w:rPr>
          <w:rFonts w:asciiTheme="minorEastAsia" w:hAnsiTheme="minorEastAsia" w:hint="eastAsia"/>
          <w:sz w:val="24"/>
          <w:szCs w:val="24"/>
        </w:rPr>
        <w:t>まで</w:t>
      </w:r>
    </w:p>
    <w:p w:rsidR="006E5208" w:rsidRPr="00C843C2" w:rsidRDefault="006E5208" w:rsidP="002B09BD">
      <w:pPr>
        <w:ind w:left="270" w:hangingChars="100" w:hanging="270"/>
        <w:rPr>
          <w:rFonts w:asciiTheme="minorEastAsia" w:hAnsiTheme="minorEastAsia"/>
          <w:sz w:val="24"/>
          <w:szCs w:val="24"/>
        </w:rPr>
      </w:pPr>
    </w:p>
    <w:p w:rsidR="006F5EA6" w:rsidRPr="00C843C2" w:rsidRDefault="006F5EA6" w:rsidP="006F5EA6">
      <w:pPr>
        <w:rPr>
          <w:rFonts w:asciiTheme="majorEastAsia" w:eastAsiaTheme="majorEastAsia" w:hAnsiTheme="majorEastAsia"/>
          <w:sz w:val="24"/>
          <w:szCs w:val="24"/>
        </w:rPr>
      </w:pPr>
      <w:r w:rsidRPr="00C843C2">
        <w:rPr>
          <w:rFonts w:asciiTheme="majorEastAsia" w:eastAsiaTheme="majorEastAsia" w:hAnsiTheme="majorEastAsia" w:hint="eastAsia"/>
          <w:sz w:val="24"/>
          <w:szCs w:val="24"/>
        </w:rPr>
        <w:t>（交付条件）</w:t>
      </w:r>
    </w:p>
    <w:p w:rsidR="001C375A" w:rsidRPr="00C843C2" w:rsidRDefault="006F5EA6" w:rsidP="006F5EA6">
      <w:pPr>
        <w:rPr>
          <w:rFonts w:asciiTheme="minorEastAsia" w:hAnsiTheme="minorEastAsia"/>
          <w:sz w:val="24"/>
          <w:szCs w:val="24"/>
        </w:rPr>
      </w:pPr>
      <w:r w:rsidRPr="00C843C2">
        <w:rPr>
          <w:rFonts w:asciiTheme="minorEastAsia" w:hAnsiTheme="minorEastAsia" w:hint="eastAsia"/>
          <w:sz w:val="24"/>
          <w:szCs w:val="24"/>
        </w:rPr>
        <w:t>第</w:t>
      </w:r>
      <w:r w:rsidR="00E6550E">
        <w:rPr>
          <w:rFonts w:asciiTheme="minorEastAsia" w:hAnsiTheme="minorEastAsia" w:hint="eastAsia"/>
          <w:sz w:val="24"/>
          <w:szCs w:val="24"/>
        </w:rPr>
        <w:t>６</w:t>
      </w:r>
      <w:r w:rsidRPr="00C843C2">
        <w:rPr>
          <w:rFonts w:asciiTheme="minorEastAsia" w:hAnsiTheme="minorEastAsia" w:hint="eastAsia"/>
          <w:sz w:val="24"/>
          <w:szCs w:val="24"/>
        </w:rPr>
        <w:t>条　補助金の交付に付する条件は、次の各号に掲げるとおりとする。</w:t>
      </w:r>
    </w:p>
    <w:p w:rsidR="006F5EA6" w:rsidRPr="00C843C2" w:rsidRDefault="006F5EA6" w:rsidP="00B82226">
      <w:pPr>
        <w:ind w:left="540" w:hangingChars="200" w:hanging="540"/>
        <w:rPr>
          <w:rFonts w:asciiTheme="minorEastAsia" w:hAnsiTheme="minorEastAsia"/>
          <w:sz w:val="24"/>
          <w:szCs w:val="24"/>
        </w:rPr>
      </w:pPr>
      <w:r w:rsidRPr="00C843C2">
        <w:rPr>
          <w:rFonts w:asciiTheme="minorEastAsia" w:hAnsiTheme="minorEastAsia" w:hint="eastAsia"/>
          <w:sz w:val="24"/>
          <w:szCs w:val="24"/>
        </w:rPr>
        <w:t xml:space="preserve">　</w:t>
      </w:r>
      <w:r w:rsidR="00453738" w:rsidRPr="00C843C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74"/>
          </mc:Choice>
          <mc:Fallback>
            <w:t>⑴</w:t>
          </mc:Fallback>
        </mc:AlternateContent>
      </w:r>
      <w:r w:rsidRPr="00C843C2">
        <w:rPr>
          <w:rFonts w:asciiTheme="minorEastAsia" w:hAnsiTheme="minorEastAsia" w:hint="eastAsia"/>
          <w:sz w:val="24"/>
          <w:szCs w:val="24"/>
        </w:rPr>
        <w:t xml:space="preserve">　</w:t>
      </w:r>
      <w:r w:rsidR="006E5208" w:rsidRPr="00C843C2">
        <w:rPr>
          <w:rFonts w:asciiTheme="minorEastAsia" w:hAnsiTheme="minorEastAsia" w:hint="eastAsia"/>
          <w:sz w:val="24"/>
          <w:szCs w:val="24"/>
        </w:rPr>
        <w:t>ハード整備事業は</w:t>
      </w:r>
      <w:r w:rsidRPr="00C843C2">
        <w:rPr>
          <w:rFonts w:asciiTheme="minorEastAsia" w:hAnsiTheme="minorEastAsia" w:hint="eastAsia"/>
          <w:sz w:val="24"/>
          <w:szCs w:val="24"/>
        </w:rPr>
        <w:t>補助金申請年度</w:t>
      </w:r>
      <w:r w:rsidR="00814028" w:rsidRPr="00C843C2">
        <w:rPr>
          <w:rFonts w:hAnsiTheme="minorEastAsia" w:hint="eastAsia"/>
          <w:sz w:val="24"/>
          <w:szCs w:val="28"/>
        </w:rPr>
        <w:t>の２月末日まで</w:t>
      </w:r>
      <w:r w:rsidR="006E5208" w:rsidRPr="00C843C2">
        <w:rPr>
          <w:rFonts w:hAnsiTheme="minorEastAsia" w:hint="eastAsia"/>
          <w:sz w:val="24"/>
          <w:szCs w:val="28"/>
        </w:rPr>
        <w:t>、ソフト整備事業は申請年度の３月</w:t>
      </w:r>
      <w:r w:rsidR="006E5208" w:rsidRPr="00C843C2">
        <w:rPr>
          <w:rFonts w:hAnsiTheme="minorEastAsia" w:hint="eastAsia"/>
          <w:sz w:val="24"/>
          <w:szCs w:val="28"/>
        </w:rPr>
        <w:t>15</w:t>
      </w:r>
      <w:r w:rsidR="006E5208" w:rsidRPr="00C843C2">
        <w:rPr>
          <w:rFonts w:hAnsiTheme="minorEastAsia" w:hint="eastAsia"/>
          <w:sz w:val="24"/>
          <w:szCs w:val="28"/>
        </w:rPr>
        <w:t>日まで</w:t>
      </w:r>
      <w:r w:rsidRPr="00C843C2">
        <w:rPr>
          <w:rFonts w:asciiTheme="minorEastAsia" w:hAnsiTheme="minorEastAsia" w:hint="eastAsia"/>
          <w:sz w:val="24"/>
          <w:szCs w:val="24"/>
        </w:rPr>
        <w:t>に完了すること。</w:t>
      </w:r>
      <w:r w:rsidR="00B82226" w:rsidRPr="00C843C2">
        <w:rPr>
          <w:rFonts w:asciiTheme="minorEastAsia" w:hAnsiTheme="minorEastAsia" w:hint="eastAsia"/>
          <w:sz w:val="24"/>
          <w:szCs w:val="24"/>
        </w:rPr>
        <w:t>ただし、</w:t>
      </w:r>
      <w:r w:rsidR="00815F3C" w:rsidRPr="00C843C2">
        <w:rPr>
          <w:rFonts w:asciiTheme="minorEastAsia" w:hAnsiTheme="minorEastAsia" w:hint="eastAsia"/>
          <w:sz w:val="24"/>
          <w:szCs w:val="24"/>
        </w:rPr>
        <w:t>天災等、真にやむを得ない事情により当該事業が</w:t>
      </w:r>
      <w:r w:rsidR="006E5208" w:rsidRPr="00C843C2">
        <w:rPr>
          <w:rFonts w:asciiTheme="minorEastAsia" w:hAnsiTheme="minorEastAsia" w:hint="eastAsia"/>
          <w:sz w:val="24"/>
          <w:szCs w:val="24"/>
        </w:rPr>
        <w:t>期日</w:t>
      </w:r>
      <w:r w:rsidR="00815F3C" w:rsidRPr="00C843C2">
        <w:rPr>
          <w:rFonts w:asciiTheme="minorEastAsia" w:hAnsiTheme="minorEastAsia" w:hint="eastAsia"/>
          <w:sz w:val="24"/>
          <w:szCs w:val="24"/>
        </w:rPr>
        <w:t>までに完了しないことについて、</w:t>
      </w:r>
      <w:r w:rsidR="00B82226" w:rsidRPr="00C843C2">
        <w:rPr>
          <w:rFonts w:asciiTheme="minorEastAsia" w:hAnsiTheme="minorEastAsia" w:hint="eastAsia"/>
          <w:sz w:val="24"/>
          <w:szCs w:val="24"/>
        </w:rPr>
        <w:t>市長が特に認めるときはこの限りでない。</w:t>
      </w:r>
    </w:p>
    <w:p w:rsidR="00814028" w:rsidRPr="00C843C2" w:rsidRDefault="006F5EA6" w:rsidP="006246AD">
      <w:pPr>
        <w:ind w:left="270" w:hangingChars="100" w:hanging="270"/>
        <w:rPr>
          <w:rFonts w:asciiTheme="minorEastAsia" w:hAnsiTheme="minorEastAsia"/>
          <w:sz w:val="24"/>
          <w:szCs w:val="24"/>
        </w:rPr>
      </w:pPr>
      <w:r w:rsidRPr="00C843C2">
        <w:rPr>
          <w:rFonts w:asciiTheme="minorEastAsia" w:hAnsiTheme="minorEastAsia" w:hint="eastAsia"/>
          <w:sz w:val="24"/>
          <w:szCs w:val="24"/>
        </w:rPr>
        <w:t xml:space="preserve">　</w:t>
      </w:r>
      <w:r w:rsidR="00453738" w:rsidRPr="00C843C2">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75"/>
          </mc:Choice>
          <mc:Fallback>
            <w:t>⑵</w:t>
          </mc:Fallback>
        </mc:AlternateContent>
      </w:r>
      <w:r w:rsidRPr="00C843C2">
        <w:rPr>
          <w:rFonts w:asciiTheme="minorEastAsia" w:hAnsiTheme="minorEastAsia" w:hint="eastAsia"/>
          <w:sz w:val="24"/>
          <w:szCs w:val="24"/>
        </w:rPr>
        <w:t xml:space="preserve">　補助対象事業が、他の補助制度の交付対象となっていないこと。</w:t>
      </w:r>
    </w:p>
    <w:p w:rsidR="006F5EA6" w:rsidRPr="00C843C2" w:rsidRDefault="00814028" w:rsidP="006E5208">
      <w:pPr>
        <w:ind w:left="540" w:hangingChars="200" w:hanging="540"/>
        <w:rPr>
          <w:rFonts w:asciiTheme="minorEastAsia" w:hAnsiTheme="minorEastAsia"/>
          <w:sz w:val="24"/>
          <w:szCs w:val="24"/>
        </w:rPr>
      </w:pPr>
      <w:r w:rsidRPr="00C843C2">
        <w:rPr>
          <w:rFonts w:asciiTheme="minorEastAsia" w:hAnsiTheme="minorEastAsia" w:hint="eastAsia"/>
          <w:sz w:val="24"/>
          <w:szCs w:val="24"/>
        </w:rPr>
        <w:t xml:space="preserve">　⑶</w:t>
      </w:r>
      <w:r w:rsidR="006246AD" w:rsidRPr="00C843C2">
        <w:rPr>
          <w:rFonts w:asciiTheme="minorEastAsia" w:hAnsiTheme="minorEastAsia" w:hint="eastAsia"/>
          <w:sz w:val="24"/>
          <w:szCs w:val="24"/>
        </w:rPr>
        <w:t xml:space="preserve">　この要綱の規定に従うこと。</w:t>
      </w:r>
    </w:p>
    <w:p w:rsidR="006E5208" w:rsidRPr="00C843C2" w:rsidRDefault="006E5208" w:rsidP="00814028">
      <w:pPr>
        <w:ind w:leftChars="100" w:left="240"/>
        <w:rPr>
          <w:rFonts w:asciiTheme="minorEastAsia" w:hAnsiTheme="minorEastAsia"/>
          <w:sz w:val="24"/>
          <w:szCs w:val="24"/>
        </w:rPr>
      </w:pPr>
    </w:p>
    <w:p w:rsidR="00972286" w:rsidRPr="00C843C2" w:rsidRDefault="00972286">
      <w:pPr>
        <w:rPr>
          <w:rFonts w:asciiTheme="majorEastAsia" w:eastAsiaTheme="majorEastAsia" w:hAnsiTheme="majorEastAsia"/>
          <w:sz w:val="24"/>
          <w:szCs w:val="24"/>
        </w:rPr>
      </w:pPr>
      <w:r w:rsidRPr="00C843C2">
        <w:rPr>
          <w:rFonts w:asciiTheme="majorEastAsia" w:eastAsiaTheme="majorEastAsia" w:hAnsiTheme="majorEastAsia" w:hint="eastAsia"/>
          <w:sz w:val="24"/>
          <w:szCs w:val="24"/>
        </w:rPr>
        <w:t>（</w:t>
      </w:r>
      <w:r w:rsidR="00950F39" w:rsidRPr="00C843C2">
        <w:rPr>
          <w:rFonts w:asciiTheme="majorEastAsia" w:eastAsiaTheme="majorEastAsia" w:hAnsiTheme="majorEastAsia" w:hint="eastAsia"/>
          <w:sz w:val="24"/>
          <w:szCs w:val="24"/>
        </w:rPr>
        <w:t>補助対象事業の変更</w:t>
      </w:r>
      <w:r w:rsidR="00BA2B79" w:rsidRPr="00C843C2">
        <w:rPr>
          <w:rFonts w:asciiTheme="majorEastAsia" w:eastAsiaTheme="majorEastAsia" w:hAnsiTheme="majorEastAsia" w:hint="eastAsia"/>
          <w:sz w:val="24"/>
          <w:szCs w:val="24"/>
        </w:rPr>
        <w:t>等</w:t>
      </w:r>
      <w:r w:rsidRPr="00C843C2">
        <w:rPr>
          <w:rFonts w:asciiTheme="majorEastAsia" w:eastAsiaTheme="majorEastAsia" w:hAnsiTheme="majorEastAsia" w:hint="eastAsia"/>
          <w:sz w:val="24"/>
          <w:szCs w:val="24"/>
        </w:rPr>
        <w:t>）</w:t>
      </w:r>
    </w:p>
    <w:p w:rsidR="006F5EA6" w:rsidRPr="00C843C2" w:rsidRDefault="00972286" w:rsidP="006F5EA6">
      <w:pPr>
        <w:ind w:left="270" w:hangingChars="100" w:hanging="270"/>
        <w:rPr>
          <w:rFonts w:asciiTheme="minorEastAsia" w:hAnsiTheme="minorEastAsia"/>
          <w:sz w:val="24"/>
          <w:szCs w:val="24"/>
        </w:rPr>
      </w:pPr>
      <w:r w:rsidRPr="00C843C2">
        <w:rPr>
          <w:rFonts w:asciiTheme="minorEastAsia" w:hAnsiTheme="minorEastAsia" w:hint="eastAsia"/>
          <w:sz w:val="24"/>
          <w:szCs w:val="24"/>
        </w:rPr>
        <w:lastRenderedPageBreak/>
        <w:t>第</w:t>
      </w:r>
      <w:r w:rsidR="00E6550E">
        <w:rPr>
          <w:rFonts w:asciiTheme="minorEastAsia" w:hAnsiTheme="minorEastAsia" w:hint="eastAsia"/>
          <w:sz w:val="24"/>
          <w:szCs w:val="24"/>
        </w:rPr>
        <w:t>７</w:t>
      </w:r>
      <w:r w:rsidRPr="00C843C2">
        <w:rPr>
          <w:rFonts w:asciiTheme="minorEastAsia" w:hAnsiTheme="minorEastAsia" w:hint="eastAsia"/>
          <w:sz w:val="24"/>
          <w:szCs w:val="24"/>
        </w:rPr>
        <w:t xml:space="preserve">条　</w:t>
      </w:r>
      <w:r w:rsidR="00950F39" w:rsidRPr="00C843C2">
        <w:rPr>
          <w:rFonts w:asciiTheme="minorEastAsia" w:hAnsiTheme="minorEastAsia" w:hint="eastAsia"/>
          <w:sz w:val="24"/>
          <w:szCs w:val="24"/>
        </w:rPr>
        <w:t>補助</w:t>
      </w:r>
      <w:r w:rsidR="00E01439" w:rsidRPr="00C843C2">
        <w:rPr>
          <w:rFonts w:asciiTheme="minorEastAsia" w:hAnsiTheme="minorEastAsia" w:hint="eastAsia"/>
          <w:sz w:val="24"/>
          <w:szCs w:val="24"/>
        </w:rPr>
        <w:t>金交付の申請をした者は、</w:t>
      </w:r>
      <w:r w:rsidR="00950F39" w:rsidRPr="00C843C2">
        <w:rPr>
          <w:rFonts w:asciiTheme="minorEastAsia" w:hAnsiTheme="minorEastAsia" w:hint="eastAsia"/>
          <w:sz w:val="24"/>
          <w:szCs w:val="24"/>
        </w:rPr>
        <w:t>補助対象事業の内容変更</w:t>
      </w:r>
      <w:r w:rsidR="00963BE9">
        <w:rPr>
          <w:rFonts w:asciiTheme="minorEastAsia" w:hAnsiTheme="minorEastAsia" w:hint="eastAsia"/>
          <w:sz w:val="24"/>
          <w:szCs w:val="24"/>
        </w:rPr>
        <w:t>又は</w:t>
      </w:r>
      <w:r w:rsidR="00BA2B79" w:rsidRPr="00C843C2">
        <w:rPr>
          <w:rFonts w:asciiTheme="minorEastAsia" w:hAnsiTheme="minorEastAsia" w:hint="eastAsia"/>
          <w:sz w:val="24"/>
          <w:szCs w:val="24"/>
        </w:rPr>
        <w:t>中止</w:t>
      </w:r>
      <w:r w:rsidR="00950F39" w:rsidRPr="00C843C2">
        <w:rPr>
          <w:rFonts w:asciiTheme="minorEastAsia" w:hAnsiTheme="minorEastAsia" w:hint="eastAsia"/>
          <w:sz w:val="24"/>
          <w:szCs w:val="24"/>
        </w:rPr>
        <w:t>しようとする場合、すみやかに</w:t>
      </w:r>
      <w:r w:rsidR="00BA2B79" w:rsidRPr="00C843C2">
        <w:rPr>
          <w:rFonts w:asciiTheme="minorEastAsia" w:hAnsiTheme="minorEastAsia" w:hint="eastAsia"/>
          <w:sz w:val="24"/>
          <w:szCs w:val="24"/>
        </w:rPr>
        <w:t>承認</w:t>
      </w:r>
      <w:r w:rsidR="00950F39" w:rsidRPr="00C843C2">
        <w:rPr>
          <w:rFonts w:asciiTheme="minorEastAsia" w:hAnsiTheme="minorEastAsia" w:hint="eastAsia"/>
          <w:sz w:val="24"/>
          <w:szCs w:val="24"/>
        </w:rPr>
        <w:t>申請書（</w:t>
      </w:r>
      <w:hyperlink w:anchor="様式第４号" w:history="1">
        <w:r w:rsidR="00950F39" w:rsidRPr="00C843C2">
          <w:rPr>
            <w:rStyle w:val="a8"/>
            <w:rFonts w:asciiTheme="minorEastAsia" w:hAnsiTheme="minorEastAsia" w:hint="eastAsia"/>
            <w:color w:val="auto"/>
            <w:sz w:val="24"/>
            <w:szCs w:val="24"/>
            <w:u w:val="none"/>
            <w:bdr w:val="single" w:sz="4" w:space="0" w:color="auto"/>
          </w:rPr>
          <w:t>様式第</w:t>
        </w:r>
        <w:r w:rsidR="006F5EA6" w:rsidRPr="00C843C2">
          <w:rPr>
            <w:rStyle w:val="a8"/>
            <w:rFonts w:asciiTheme="minorEastAsia" w:hAnsiTheme="minorEastAsia" w:hint="eastAsia"/>
            <w:color w:val="auto"/>
            <w:sz w:val="24"/>
            <w:szCs w:val="24"/>
            <w:u w:val="none"/>
            <w:bdr w:val="single" w:sz="4" w:space="0" w:color="auto"/>
          </w:rPr>
          <w:t>４</w:t>
        </w:r>
        <w:r w:rsidR="00950F39" w:rsidRPr="00C843C2">
          <w:rPr>
            <w:rStyle w:val="a8"/>
            <w:rFonts w:asciiTheme="minorEastAsia" w:hAnsiTheme="minorEastAsia" w:hint="eastAsia"/>
            <w:color w:val="auto"/>
            <w:sz w:val="24"/>
            <w:szCs w:val="24"/>
            <w:u w:val="none"/>
            <w:bdr w:val="single" w:sz="4" w:space="0" w:color="auto"/>
          </w:rPr>
          <w:t>号</w:t>
        </w:r>
      </w:hyperlink>
      <w:r w:rsidR="00950F39" w:rsidRPr="00C843C2">
        <w:rPr>
          <w:rFonts w:asciiTheme="minorEastAsia" w:hAnsiTheme="minorEastAsia" w:hint="eastAsia"/>
          <w:sz w:val="24"/>
          <w:szCs w:val="24"/>
        </w:rPr>
        <w:t>）</w:t>
      </w:r>
      <w:r w:rsidR="00E01439" w:rsidRPr="00C843C2">
        <w:rPr>
          <w:rFonts w:asciiTheme="minorEastAsia" w:hAnsiTheme="minorEastAsia" w:hint="eastAsia"/>
          <w:sz w:val="24"/>
          <w:szCs w:val="24"/>
        </w:rPr>
        <w:t>により市長に届け出なければならない。なお、内容変更（補助対象経費に変更を伴わない軽微な変更を除く）の場合は、併せて</w:t>
      </w:r>
      <w:r w:rsidR="006F5EA6" w:rsidRPr="00C843C2">
        <w:rPr>
          <w:rFonts w:asciiTheme="minorEastAsia" w:hAnsiTheme="minorEastAsia" w:hint="eastAsia"/>
          <w:sz w:val="24"/>
          <w:szCs w:val="24"/>
        </w:rPr>
        <w:t>変更点（事業計画、事業経費など）がわかる資料</w:t>
      </w:r>
      <w:r w:rsidR="00E01439" w:rsidRPr="00C843C2">
        <w:rPr>
          <w:rFonts w:asciiTheme="minorEastAsia" w:hAnsiTheme="minorEastAsia" w:hint="eastAsia"/>
          <w:sz w:val="24"/>
          <w:szCs w:val="24"/>
        </w:rPr>
        <w:t>も添付すること。</w:t>
      </w:r>
    </w:p>
    <w:p w:rsidR="00950F39" w:rsidRPr="00C843C2" w:rsidRDefault="00950F39" w:rsidP="00D02AD9">
      <w:pPr>
        <w:ind w:left="270" w:hangingChars="100" w:hanging="270"/>
        <w:rPr>
          <w:rFonts w:asciiTheme="minorEastAsia" w:hAnsiTheme="minorEastAsia"/>
          <w:sz w:val="24"/>
          <w:szCs w:val="24"/>
        </w:rPr>
      </w:pPr>
      <w:r w:rsidRPr="00C843C2">
        <w:rPr>
          <w:rFonts w:asciiTheme="minorEastAsia" w:hAnsiTheme="minorEastAsia" w:hint="eastAsia"/>
          <w:sz w:val="24"/>
          <w:szCs w:val="24"/>
        </w:rPr>
        <w:t>２　市長は前項の規定により</w:t>
      </w:r>
      <w:r w:rsidR="00BA2B79" w:rsidRPr="00C843C2">
        <w:rPr>
          <w:rFonts w:asciiTheme="minorEastAsia" w:hAnsiTheme="minorEastAsia" w:hint="eastAsia"/>
          <w:sz w:val="24"/>
          <w:szCs w:val="24"/>
        </w:rPr>
        <w:t>補助対象</w:t>
      </w:r>
      <w:r w:rsidRPr="00C843C2">
        <w:rPr>
          <w:rFonts w:asciiTheme="minorEastAsia" w:hAnsiTheme="minorEastAsia" w:hint="eastAsia"/>
          <w:sz w:val="24"/>
          <w:szCs w:val="24"/>
        </w:rPr>
        <w:t>事業</w:t>
      </w:r>
      <w:r w:rsidR="00BA2B79" w:rsidRPr="00C843C2">
        <w:rPr>
          <w:rFonts w:asciiTheme="minorEastAsia" w:hAnsiTheme="minorEastAsia" w:hint="eastAsia"/>
          <w:sz w:val="24"/>
          <w:szCs w:val="24"/>
        </w:rPr>
        <w:t>の</w:t>
      </w:r>
      <w:r w:rsidRPr="00C843C2">
        <w:rPr>
          <w:rFonts w:asciiTheme="minorEastAsia" w:hAnsiTheme="minorEastAsia" w:hint="eastAsia"/>
          <w:sz w:val="24"/>
          <w:szCs w:val="24"/>
        </w:rPr>
        <w:t>内容変更</w:t>
      </w:r>
      <w:r w:rsidR="00CE222A">
        <w:rPr>
          <w:rFonts w:asciiTheme="minorEastAsia" w:hAnsiTheme="minorEastAsia" w:hint="eastAsia"/>
          <w:sz w:val="24"/>
          <w:szCs w:val="24"/>
        </w:rPr>
        <w:t>又は</w:t>
      </w:r>
      <w:r w:rsidR="00BA2B79" w:rsidRPr="00C843C2">
        <w:rPr>
          <w:rFonts w:asciiTheme="minorEastAsia" w:hAnsiTheme="minorEastAsia" w:hint="eastAsia"/>
          <w:sz w:val="24"/>
          <w:szCs w:val="24"/>
        </w:rPr>
        <w:t>中止</w:t>
      </w:r>
      <w:r w:rsidRPr="00C843C2">
        <w:rPr>
          <w:rFonts w:asciiTheme="minorEastAsia" w:hAnsiTheme="minorEastAsia" w:hint="eastAsia"/>
          <w:sz w:val="24"/>
          <w:szCs w:val="24"/>
        </w:rPr>
        <w:t>の届け出があった場合は、その内容を審査し、</w:t>
      </w:r>
      <w:r w:rsidR="00BA2B79" w:rsidRPr="00C843C2">
        <w:rPr>
          <w:rFonts w:asciiTheme="minorEastAsia" w:hAnsiTheme="minorEastAsia" w:hint="eastAsia"/>
          <w:sz w:val="24"/>
          <w:szCs w:val="24"/>
        </w:rPr>
        <w:t>これを</w:t>
      </w:r>
      <w:r w:rsidRPr="00C843C2">
        <w:rPr>
          <w:rFonts w:asciiTheme="minorEastAsia" w:hAnsiTheme="minorEastAsia" w:hint="eastAsia"/>
          <w:sz w:val="24"/>
          <w:szCs w:val="24"/>
        </w:rPr>
        <w:t>承認したときは、</w:t>
      </w:r>
      <w:r w:rsidR="00BA2B79" w:rsidRPr="00C843C2">
        <w:rPr>
          <w:rFonts w:asciiTheme="minorEastAsia" w:hAnsiTheme="minorEastAsia" w:hint="eastAsia"/>
          <w:sz w:val="24"/>
          <w:szCs w:val="24"/>
        </w:rPr>
        <w:t>承認通知書</w:t>
      </w:r>
      <w:r w:rsidRPr="00C843C2">
        <w:rPr>
          <w:rFonts w:asciiTheme="minorEastAsia" w:hAnsiTheme="minorEastAsia" w:hint="eastAsia"/>
          <w:sz w:val="24"/>
          <w:szCs w:val="24"/>
        </w:rPr>
        <w:t>（</w:t>
      </w:r>
      <w:hyperlink w:anchor="様式第５号" w:history="1">
        <w:r w:rsidRPr="00C843C2">
          <w:rPr>
            <w:rStyle w:val="a8"/>
            <w:rFonts w:asciiTheme="minorEastAsia" w:hAnsiTheme="minorEastAsia" w:hint="eastAsia"/>
            <w:color w:val="auto"/>
            <w:sz w:val="24"/>
            <w:szCs w:val="24"/>
            <w:u w:val="none"/>
            <w:bdr w:val="single" w:sz="4" w:space="0" w:color="auto"/>
          </w:rPr>
          <w:t>様式第</w:t>
        </w:r>
        <w:r w:rsidR="006F5EA6" w:rsidRPr="00C843C2">
          <w:rPr>
            <w:rStyle w:val="a8"/>
            <w:rFonts w:asciiTheme="minorEastAsia" w:hAnsiTheme="minorEastAsia" w:hint="eastAsia"/>
            <w:color w:val="auto"/>
            <w:sz w:val="24"/>
            <w:szCs w:val="24"/>
            <w:u w:val="none"/>
            <w:bdr w:val="single" w:sz="4" w:space="0" w:color="auto"/>
          </w:rPr>
          <w:t>５</w:t>
        </w:r>
        <w:r w:rsidRPr="00C843C2">
          <w:rPr>
            <w:rStyle w:val="a8"/>
            <w:rFonts w:asciiTheme="minorEastAsia" w:hAnsiTheme="minorEastAsia" w:hint="eastAsia"/>
            <w:color w:val="auto"/>
            <w:sz w:val="24"/>
            <w:szCs w:val="24"/>
            <w:u w:val="none"/>
            <w:bdr w:val="single" w:sz="4" w:space="0" w:color="auto"/>
          </w:rPr>
          <w:t>号</w:t>
        </w:r>
      </w:hyperlink>
      <w:r w:rsidRPr="00C843C2">
        <w:rPr>
          <w:rFonts w:asciiTheme="minorEastAsia" w:hAnsiTheme="minorEastAsia" w:hint="eastAsia"/>
          <w:sz w:val="24"/>
          <w:szCs w:val="24"/>
        </w:rPr>
        <w:t>）により通知する。</w:t>
      </w:r>
    </w:p>
    <w:p w:rsidR="006E5208" w:rsidRPr="00C843C2" w:rsidRDefault="006E5208" w:rsidP="00D02AD9">
      <w:pPr>
        <w:ind w:left="270" w:hangingChars="100" w:hanging="270"/>
        <w:rPr>
          <w:rFonts w:asciiTheme="minorEastAsia" w:hAnsiTheme="minorEastAsia"/>
          <w:sz w:val="24"/>
          <w:szCs w:val="24"/>
        </w:rPr>
      </w:pPr>
    </w:p>
    <w:p w:rsidR="00950F39" w:rsidRPr="00C843C2" w:rsidRDefault="00BA2B79" w:rsidP="00247429">
      <w:pPr>
        <w:ind w:left="540" w:hangingChars="200" w:hanging="540"/>
        <w:rPr>
          <w:rFonts w:asciiTheme="majorEastAsia" w:eastAsiaTheme="majorEastAsia" w:hAnsiTheme="majorEastAsia"/>
          <w:sz w:val="24"/>
          <w:szCs w:val="24"/>
        </w:rPr>
      </w:pPr>
      <w:r w:rsidRPr="00C843C2">
        <w:rPr>
          <w:rFonts w:asciiTheme="majorEastAsia" w:eastAsiaTheme="majorEastAsia" w:hAnsiTheme="majorEastAsia" w:hint="eastAsia"/>
          <w:sz w:val="24"/>
          <w:szCs w:val="24"/>
        </w:rPr>
        <w:t>（交付</w:t>
      </w:r>
      <w:r w:rsidR="006F5EA6" w:rsidRPr="00C843C2">
        <w:rPr>
          <w:rFonts w:asciiTheme="majorEastAsia" w:eastAsiaTheme="majorEastAsia" w:hAnsiTheme="majorEastAsia" w:hint="eastAsia"/>
          <w:sz w:val="24"/>
          <w:szCs w:val="24"/>
        </w:rPr>
        <w:t>取消</w:t>
      </w:r>
      <w:r w:rsidRPr="00C843C2">
        <w:rPr>
          <w:rFonts w:asciiTheme="majorEastAsia" w:eastAsiaTheme="majorEastAsia" w:hAnsiTheme="majorEastAsia" w:hint="eastAsia"/>
          <w:sz w:val="24"/>
          <w:szCs w:val="24"/>
        </w:rPr>
        <w:t>）</w:t>
      </w:r>
    </w:p>
    <w:p w:rsidR="00BA2B79" w:rsidRPr="00C843C2" w:rsidRDefault="00BA2B79" w:rsidP="002B0460">
      <w:pPr>
        <w:ind w:leftChars="-47" w:left="141" w:hangingChars="94" w:hanging="254"/>
        <w:rPr>
          <w:rFonts w:asciiTheme="minorEastAsia" w:hAnsiTheme="minorEastAsia"/>
          <w:sz w:val="24"/>
          <w:szCs w:val="24"/>
        </w:rPr>
      </w:pPr>
      <w:r w:rsidRPr="00C843C2">
        <w:rPr>
          <w:rFonts w:asciiTheme="minorEastAsia" w:hAnsiTheme="minorEastAsia" w:hint="eastAsia"/>
          <w:sz w:val="24"/>
          <w:szCs w:val="24"/>
        </w:rPr>
        <w:t>第</w:t>
      </w:r>
      <w:r w:rsidR="00E6550E">
        <w:rPr>
          <w:rFonts w:asciiTheme="minorEastAsia" w:hAnsiTheme="minorEastAsia" w:hint="eastAsia"/>
          <w:sz w:val="24"/>
          <w:szCs w:val="24"/>
        </w:rPr>
        <w:t>８</w:t>
      </w:r>
      <w:r w:rsidRPr="00C843C2">
        <w:rPr>
          <w:rFonts w:asciiTheme="minorEastAsia" w:hAnsiTheme="minorEastAsia" w:hint="eastAsia"/>
          <w:sz w:val="24"/>
          <w:szCs w:val="24"/>
        </w:rPr>
        <w:t>条　市長は、第</w:t>
      </w:r>
      <w:r w:rsidR="00E72054">
        <w:rPr>
          <w:rFonts w:asciiTheme="minorEastAsia" w:hAnsiTheme="minorEastAsia" w:hint="eastAsia"/>
          <w:sz w:val="24"/>
          <w:szCs w:val="24"/>
        </w:rPr>
        <w:t>５</w:t>
      </w:r>
      <w:r w:rsidRPr="00C843C2">
        <w:rPr>
          <w:rFonts w:asciiTheme="minorEastAsia" w:hAnsiTheme="minorEastAsia" w:hint="eastAsia"/>
          <w:sz w:val="24"/>
          <w:szCs w:val="24"/>
        </w:rPr>
        <w:t>条第</w:t>
      </w:r>
      <w:r w:rsidR="00E01439" w:rsidRPr="00C843C2">
        <w:rPr>
          <w:rFonts w:asciiTheme="minorEastAsia" w:hAnsiTheme="minorEastAsia" w:hint="eastAsia"/>
          <w:sz w:val="24"/>
          <w:szCs w:val="24"/>
        </w:rPr>
        <w:t>２</w:t>
      </w:r>
      <w:r w:rsidRPr="00C843C2">
        <w:rPr>
          <w:rFonts w:asciiTheme="minorEastAsia" w:hAnsiTheme="minorEastAsia" w:hint="eastAsia"/>
          <w:sz w:val="24"/>
          <w:szCs w:val="24"/>
        </w:rPr>
        <w:t>項に規定される</w:t>
      </w:r>
      <w:r w:rsidR="00E01439" w:rsidRPr="00C843C2">
        <w:rPr>
          <w:rFonts w:asciiTheme="minorEastAsia" w:hAnsiTheme="minorEastAsia" w:hint="eastAsia"/>
          <w:sz w:val="24"/>
          <w:szCs w:val="24"/>
        </w:rPr>
        <w:t>補助金交付決定通知書により交付決定を通知した</w:t>
      </w:r>
      <w:r w:rsidRPr="00C843C2">
        <w:rPr>
          <w:rFonts w:asciiTheme="minorEastAsia" w:hAnsiTheme="minorEastAsia" w:hint="eastAsia"/>
          <w:sz w:val="24"/>
          <w:szCs w:val="24"/>
        </w:rPr>
        <w:t>後に、次の各号のいずれかに該当する</w:t>
      </w:r>
      <w:r w:rsidR="00E01439" w:rsidRPr="00C843C2">
        <w:rPr>
          <w:rFonts w:asciiTheme="minorEastAsia" w:hAnsiTheme="minorEastAsia" w:hint="eastAsia"/>
          <w:sz w:val="24"/>
          <w:szCs w:val="24"/>
        </w:rPr>
        <w:t>事実が判明した場合は、</w:t>
      </w:r>
      <w:r w:rsidRPr="00C843C2">
        <w:rPr>
          <w:rFonts w:asciiTheme="minorEastAsia" w:hAnsiTheme="minorEastAsia" w:hint="eastAsia"/>
          <w:sz w:val="24"/>
          <w:szCs w:val="24"/>
        </w:rPr>
        <w:t>補助金交付</w:t>
      </w:r>
      <w:r w:rsidR="00E01439" w:rsidRPr="00C843C2">
        <w:rPr>
          <w:rFonts w:asciiTheme="minorEastAsia" w:hAnsiTheme="minorEastAsia" w:hint="eastAsia"/>
          <w:sz w:val="24"/>
          <w:szCs w:val="24"/>
        </w:rPr>
        <w:t>決定</w:t>
      </w:r>
      <w:r w:rsidRPr="00C843C2">
        <w:rPr>
          <w:rFonts w:asciiTheme="minorEastAsia" w:hAnsiTheme="minorEastAsia" w:hint="eastAsia"/>
          <w:sz w:val="24"/>
          <w:szCs w:val="24"/>
        </w:rPr>
        <w:t>取消通知書（</w:t>
      </w:r>
      <w:hyperlink w:anchor="様式第６号" w:history="1">
        <w:r w:rsidRPr="00C843C2">
          <w:rPr>
            <w:rStyle w:val="a8"/>
            <w:rFonts w:asciiTheme="minorEastAsia" w:hAnsiTheme="minorEastAsia" w:hint="eastAsia"/>
            <w:color w:val="auto"/>
            <w:sz w:val="24"/>
            <w:szCs w:val="24"/>
            <w:u w:val="none"/>
            <w:bdr w:val="single" w:sz="4" w:space="0" w:color="auto"/>
          </w:rPr>
          <w:t>様式第</w:t>
        </w:r>
        <w:r w:rsidR="006F5EA6" w:rsidRPr="00C843C2">
          <w:rPr>
            <w:rStyle w:val="a8"/>
            <w:rFonts w:asciiTheme="minorEastAsia" w:hAnsiTheme="minorEastAsia" w:hint="eastAsia"/>
            <w:color w:val="auto"/>
            <w:sz w:val="24"/>
            <w:szCs w:val="24"/>
            <w:u w:val="none"/>
            <w:bdr w:val="single" w:sz="4" w:space="0" w:color="auto"/>
          </w:rPr>
          <w:t>６</w:t>
        </w:r>
        <w:r w:rsidRPr="00C843C2">
          <w:rPr>
            <w:rStyle w:val="a8"/>
            <w:rFonts w:asciiTheme="minorEastAsia" w:hAnsiTheme="minorEastAsia" w:hint="eastAsia"/>
            <w:color w:val="auto"/>
            <w:sz w:val="24"/>
            <w:szCs w:val="24"/>
            <w:u w:val="none"/>
            <w:bdr w:val="single" w:sz="4" w:space="0" w:color="auto"/>
          </w:rPr>
          <w:t>号</w:t>
        </w:r>
      </w:hyperlink>
      <w:r w:rsidRPr="00C843C2">
        <w:rPr>
          <w:rFonts w:asciiTheme="minorEastAsia" w:hAnsiTheme="minorEastAsia" w:hint="eastAsia"/>
          <w:sz w:val="24"/>
          <w:szCs w:val="24"/>
        </w:rPr>
        <w:t>）により</w:t>
      </w:r>
      <w:r w:rsidR="00E01439" w:rsidRPr="00C843C2">
        <w:rPr>
          <w:rFonts w:asciiTheme="minorEastAsia" w:hAnsiTheme="minorEastAsia" w:hint="eastAsia"/>
          <w:sz w:val="24"/>
          <w:szCs w:val="24"/>
        </w:rPr>
        <w:t>補助金交付の取消を</w:t>
      </w:r>
      <w:r w:rsidRPr="00C843C2">
        <w:rPr>
          <w:rFonts w:asciiTheme="minorEastAsia" w:hAnsiTheme="minorEastAsia" w:hint="eastAsia"/>
          <w:sz w:val="24"/>
          <w:szCs w:val="24"/>
        </w:rPr>
        <w:t>申請者に通知する。</w:t>
      </w:r>
    </w:p>
    <w:p w:rsidR="00BA2B79" w:rsidRPr="00C843C2" w:rsidRDefault="00BA2B79" w:rsidP="00247429">
      <w:pPr>
        <w:ind w:left="540" w:hangingChars="200" w:hanging="540"/>
        <w:rPr>
          <w:rFonts w:asciiTheme="minorEastAsia" w:hAnsiTheme="minorEastAsia"/>
          <w:sz w:val="24"/>
          <w:szCs w:val="24"/>
        </w:rPr>
      </w:pPr>
      <w:r w:rsidRPr="00C843C2">
        <w:rPr>
          <w:rFonts w:asciiTheme="minorEastAsia" w:hAnsiTheme="minorEastAsia" w:hint="eastAsia"/>
          <w:sz w:val="24"/>
          <w:szCs w:val="24"/>
        </w:rPr>
        <w:t xml:space="preserve">　⑴　虚偽、その他不正な手段により補助金の交付決定を受けたとき。</w:t>
      </w:r>
    </w:p>
    <w:p w:rsidR="006F5EA6" w:rsidRDefault="00BA2B79" w:rsidP="006F5EA6">
      <w:pPr>
        <w:ind w:left="540" w:hangingChars="200" w:hanging="540"/>
        <w:rPr>
          <w:rFonts w:asciiTheme="minorEastAsia" w:hAnsiTheme="minorEastAsia"/>
          <w:sz w:val="24"/>
          <w:szCs w:val="24"/>
        </w:rPr>
      </w:pPr>
      <w:r w:rsidRPr="00C843C2">
        <w:rPr>
          <w:rFonts w:asciiTheme="minorEastAsia" w:hAnsiTheme="minorEastAsia" w:hint="eastAsia"/>
          <w:sz w:val="24"/>
          <w:szCs w:val="24"/>
        </w:rPr>
        <w:t xml:space="preserve">　⑵　補助金を目的以外の用途に使用したとき。</w:t>
      </w:r>
    </w:p>
    <w:p w:rsidR="00763C4D" w:rsidRDefault="00763C4D" w:rsidP="006F5EA6">
      <w:pPr>
        <w:ind w:left="540" w:hangingChars="200" w:hanging="540"/>
        <w:rPr>
          <w:rFonts w:asciiTheme="minorEastAsia" w:hAnsiTheme="minorEastAsia"/>
          <w:sz w:val="24"/>
          <w:szCs w:val="24"/>
        </w:rPr>
      </w:pPr>
      <w:r>
        <w:rPr>
          <w:rFonts w:asciiTheme="minorEastAsia" w:hAnsiTheme="minorEastAsia" w:hint="eastAsia"/>
          <w:sz w:val="24"/>
          <w:szCs w:val="24"/>
        </w:rPr>
        <w:t xml:space="preserve">　⑶　実施内容が補助金交付要件を満たさないと認めたとき。</w:t>
      </w:r>
    </w:p>
    <w:p w:rsidR="00763C4D" w:rsidRPr="00C843C2" w:rsidRDefault="00763C4D" w:rsidP="006F5EA6">
      <w:pPr>
        <w:ind w:left="540" w:hangingChars="200" w:hanging="540"/>
        <w:rPr>
          <w:rFonts w:asciiTheme="minorEastAsia" w:hAnsiTheme="minorEastAsia"/>
          <w:sz w:val="24"/>
          <w:szCs w:val="24"/>
        </w:rPr>
      </w:pPr>
      <w:r>
        <w:rPr>
          <w:rFonts w:asciiTheme="minorEastAsia" w:hAnsiTheme="minorEastAsia" w:hint="eastAsia"/>
          <w:sz w:val="24"/>
          <w:szCs w:val="24"/>
        </w:rPr>
        <w:t xml:space="preserve">　⑷　関係法令及びこの要綱に違反したとき。</w:t>
      </w:r>
    </w:p>
    <w:p w:rsidR="00BA2B79" w:rsidRPr="00C843C2" w:rsidRDefault="00763C4D" w:rsidP="00247429">
      <w:pPr>
        <w:ind w:left="540" w:hangingChars="200" w:hanging="540"/>
        <w:rPr>
          <w:rFonts w:asciiTheme="minorEastAsia" w:hAnsiTheme="minorEastAsia"/>
          <w:sz w:val="24"/>
          <w:szCs w:val="24"/>
        </w:rPr>
      </w:pPr>
      <w:r>
        <w:rPr>
          <w:rFonts w:asciiTheme="minorEastAsia" w:hAnsiTheme="minorEastAsia" w:hint="eastAsia"/>
          <w:sz w:val="24"/>
          <w:szCs w:val="24"/>
        </w:rPr>
        <w:t xml:space="preserve">　⑸</w:t>
      </w:r>
      <w:r w:rsidR="00BA2B79" w:rsidRPr="00C843C2">
        <w:rPr>
          <w:rFonts w:asciiTheme="minorEastAsia" w:hAnsiTheme="minorEastAsia" w:hint="eastAsia"/>
          <w:sz w:val="24"/>
          <w:szCs w:val="24"/>
        </w:rPr>
        <w:t xml:space="preserve">　その他市長が不適切と認める事由が生じたとき。</w:t>
      </w:r>
    </w:p>
    <w:p w:rsidR="006E5208" w:rsidRPr="00C843C2" w:rsidRDefault="006E5208" w:rsidP="00247429">
      <w:pPr>
        <w:ind w:left="540" w:hangingChars="200" w:hanging="540"/>
        <w:rPr>
          <w:rFonts w:asciiTheme="minorEastAsia" w:hAnsiTheme="minorEastAsia"/>
          <w:sz w:val="24"/>
          <w:szCs w:val="24"/>
        </w:rPr>
      </w:pPr>
    </w:p>
    <w:p w:rsidR="00972286" w:rsidRPr="00C843C2" w:rsidRDefault="00972286">
      <w:pPr>
        <w:rPr>
          <w:rFonts w:asciiTheme="majorEastAsia" w:eastAsiaTheme="majorEastAsia" w:hAnsiTheme="majorEastAsia"/>
          <w:sz w:val="24"/>
          <w:szCs w:val="24"/>
        </w:rPr>
      </w:pPr>
      <w:r w:rsidRPr="00C843C2">
        <w:rPr>
          <w:rFonts w:asciiTheme="majorEastAsia" w:eastAsiaTheme="majorEastAsia" w:hAnsiTheme="majorEastAsia" w:hint="eastAsia"/>
          <w:sz w:val="24"/>
          <w:szCs w:val="24"/>
        </w:rPr>
        <w:t>（</w:t>
      </w:r>
      <w:r w:rsidR="0073542F" w:rsidRPr="00C843C2">
        <w:rPr>
          <w:rFonts w:asciiTheme="majorEastAsia" w:eastAsiaTheme="majorEastAsia" w:hAnsiTheme="majorEastAsia" w:hint="eastAsia"/>
          <w:sz w:val="24"/>
          <w:szCs w:val="24"/>
        </w:rPr>
        <w:t>実績</w:t>
      </w:r>
      <w:r w:rsidR="006F5EA6" w:rsidRPr="00C843C2">
        <w:rPr>
          <w:rFonts w:asciiTheme="majorEastAsia" w:eastAsiaTheme="majorEastAsia" w:hAnsiTheme="majorEastAsia" w:hint="eastAsia"/>
          <w:sz w:val="24"/>
          <w:szCs w:val="24"/>
        </w:rPr>
        <w:t>報告等</w:t>
      </w:r>
      <w:r w:rsidRPr="00C843C2">
        <w:rPr>
          <w:rFonts w:asciiTheme="majorEastAsia" w:eastAsiaTheme="majorEastAsia" w:hAnsiTheme="majorEastAsia" w:hint="eastAsia"/>
          <w:sz w:val="24"/>
          <w:szCs w:val="24"/>
        </w:rPr>
        <w:t>）</w:t>
      </w:r>
    </w:p>
    <w:p w:rsidR="006F5EA6" w:rsidRPr="00C843C2" w:rsidRDefault="0073542F" w:rsidP="00146C03">
      <w:pPr>
        <w:ind w:left="270" w:hangingChars="100" w:hanging="270"/>
        <w:rPr>
          <w:rFonts w:asciiTheme="minorEastAsia" w:hAnsiTheme="minorEastAsia"/>
          <w:sz w:val="24"/>
          <w:szCs w:val="24"/>
        </w:rPr>
      </w:pPr>
      <w:r w:rsidRPr="00C843C2">
        <w:rPr>
          <w:rFonts w:asciiTheme="minorEastAsia" w:hAnsiTheme="minorEastAsia" w:hint="eastAsia"/>
          <w:sz w:val="24"/>
          <w:szCs w:val="24"/>
        </w:rPr>
        <w:t>第</w:t>
      </w:r>
      <w:r w:rsidR="00E6550E">
        <w:rPr>
          <w:rFonts w:asciiTheme="minorEastAsia" w:hAnsiTheme="minorEastAsia" w:hint="eastAsia"/>
          <w:sz w:val="24"/>
          <w:szCs w:val="24"/>
        </w:rPr>
        <w:t>９</w:t>
      </w:r>
      <w:r w:rsidRPr="00C843C2">
        <w:rPr>
          <w:rFonts w:asciiTheme="minorEastAsia" w:hAnsiTheme="minorEastAsia" w:hint="eastAsia"/>
          <w:sz w:val="24"/>
          <w:szCs w:val="24"/>
        </w:rPr>
        <w:t xml:space="preserve">条　</w:t>
      </w:r>
      <w:r w:rsidR="004B095B" w:rsidRPr="00C843C2">
        <w:rPr>
          <w:rFonts w:asciiTheme="minorEastAsia" w:hAnsiTheme="minorEastAsia" w:hint="eastAsia"/>
          <w:sz w:val="24"/>
          <w:szCs w:val="24"/>
        </w:rPr>
        <w:t>補助対象者</w:t>
      </w:r>
      <w:r w:rsidRPr="00C843C2">
        <w:rPr>
          <w:rFonts w:asciiTheme="minorEastAsia" w:hAnsiTheme="minorEastAsia" w:hint="eastAsia"/>
          <w:sz w:val="24"/>
          <w:szCs w:val="24"/>
        </w:rPr>
        <w:t>は、補助対象事業が完了した日から起算して</w:t>
      </w:r>
      <w:r w:rsidR="0043265D">
        <w:rPr>
          <w:rFonts w:asciiTheme="minorEastAsia" w:hAnsiTheme="minorEastAsia" w:hint="eastAsia"/>
          <w:sz w:val="24"/>
          <w:szCs w:val="24"/>
        </w:rPr>
        <w:t>30日</w:t>
      </w:r>
      <w:r w:rsidRPr="00C843C2">
        <w:rPr>
          <w:rFonts w:asciiTheme="minorEastAsia" w:hAnsiTheme="minorEastAsia" w:hint="eastAsia"/>
          <w:sz w:val="24"/>
          <w:szCs w:val="24"/>
        </w:rPr>
        <w:t>を経過した日又は</w:t>
      </w:r>
      <w:r w:rsidR="00D33116" w:rsidRPr="00C843C2">
        <w:rPr>
          <w:rFonts w:asciiTheme="minorEastAsia" w:hAnsiTheme="minorEastAsia" w:hint="eastAsia"/>
          <w:sz w:val="24"/>
          <w:szCs w:val="24"/>
        </w:rPr>
        <w:t>当該年度の</w:t>
      </w:r>
      <w:r w:rsidR="00814028" w:rsidRPr="00C843C2">
        <w:rPr>
          <w:rFonts w:asciiTheme="minorEastAsia" w:hAnsiTheme="minorEastAsia" w:hint="eastAsia"/>
          <w:sz w:val="24"/>
          <w:szCs w:val="28"/>
        </w:rPr>
        <w:t>３月15日（土日又は祝日法による休日に当たる場合はその翌営業日）</w:t>
      </w:r>
      <w:r w:rsidRPr="00C843C2">
        <w:rPr>
          <w:rFonts w:asciiTheme="minorEastAsia" w:hAnsiTheme="minorEastAsia" w:hint="eastAsia"/>
          <w:sz w:val="24"/>
          <w:szCs w:val="24"/>
        </w:rPr>
        <w:t>のいずれか早い期日までに、実績報告書（</w:t>
      </w:r>
      <w:hyperlink w:anchor="様式第７号" w:history="1">
        <w:r w:rsidRPr="00C843C2">
          <w:rPr>
            <w:rStyle w:val="a8"/>
            <w:rFonts w:asciiTheme="minorEastAsia" w:hAnsiTheme="minorEastAsia" w:hint="eastAsia"/>
            <w:color w:val="auto"/>
            <w:sz w:val="24"/>
            <w:szCs w:val="24"/>
            <w:u w:val="none"/>
            <w:bdr w:val="single" w:sz="4" w:space="0" w:color="auto"/>
          </w:rPr>
          <w:t>様式</w:t>
        </w:r>
        <w:r w:rsidR="000A2DF0" w:rsidRPr="00C843C2">
          <w:rPr>
            <w:rStyle w:val="a8"/>
            <w:rFonts w:asciiTheme="minorEastAsia" w:hAnsiTheme="minorEastAsia" w:hint="eastAsia"/>
            <w:color w:val="auto"/>
            <w:sz w:val="24"/>
            <w:szCs w:val="24"/>
            <w:u w:val="none"/>
            <w:bdr w:val="single" w:sz="4" w:space="0" w:color="auto"/>
          </w:rPr>
          <w:t>第</w:t>
        </w:r>
        <w:r w:rsidR="006F5EA6" w:rsidRPr="00C843C2">
          <w:rPr>
            <w:rStyle w:val="a8"/>
            <w:rFonts w:asciiTheme="minorEastAsia" w:hAnsiTheme="minorEastAsia" w:hint="eastAsia"/>
            <w:color w:val="auto"/>
            <w:sz w:val="24"/>
            <w:szCs w:val="24"/>
            <w:u w:val="none"/>
            <w:bdr w:val="single" w:sz="4" w:space="0" w:color="auto"/>
          </w:rPr>
          <w:t>７</w:t>
        </w:r>
        <w:r w:rsidR="000A2DF0" w:rsidRPr="00C843C2">
          <w:rPr>
            <w:rStyle w:val="a8"/>
            <w:rFonts w:asciiTheme="minorEastAsia" w:hAnsiTheme="minorEastAsia" w:hint="eastAsia"/>
            <w:color w:val="auto"/>
            <w:sz w:val="24"/>
            <w:szCs w:val="24"/>
            <w:u w:val="none"/>
            <w:bdr w:val="single" w:sz="4" w:space="0" w:color="auto"/>
          </w:rPr>
          <w:t>号</w:t>
        </w:r>
      </w:hyperlink>
      <w:r w:rsidRPr="00C843C2">
        <w:rPr>
          <w:rFonts w:asciiTheme="minorEastAsia" w:hAnsiTheme="minorEastAsia" w:hint="eastAsia"/>
          <w:sz w:val="24"/>
          <w:szCs w:val="24"/>
        </w:rPr>
        <w:t>）</w:t>
      </w:r>
      <w:r w:rsidR="00007F5B">
        <w:rPr>
          <w:rFonts w:asciiTheme="minorEastAsia" w:hAnsiTheme="minorEastAsia" w:hint="eastAsia"/>
          <w:sz w:val="24"/>
          <w:szCs w:val="24"/>
        </w:rPr>
        <w:t>及び</w:t>
      </w:r>
      <w:r w:rsidR="00007F5B" w:rsidRPr="00007F5B">
        <w:rPr>
          <w:rFonts w:asciiTheme="minorEastAsia" w:hAnsiTheme="minorEastAsia" w:hint="eastAsia"/>
          <w:sz w:val="24"/>
          <w:szCs w:val="24"/>
          <w:bdr w:val="single" w:sz="4" w:space="0" w:color="auto"/>
        </w:rPr>
        <w:t>別表３</w:t>
      </w:r>
      <w:r w:rsidRPr="00C843C2">
        <w:rPr>
          <w:rFonts w:asciiTheme="minorEastAsia" w:hAnsiTheme="minorEastAsia" w:hint="eastAsia"/>
          <w:sz w:val="24"/>
          <w:szCs w:val="24"/>
        </w:rPr>
        <w:t>を市長に提出しなければならない。</w:t>
      </w:r>
      <w:r w:rsidR="00B82226" w:rsidRPr="00C843C2">
        <w:rPr>
          <w:rFonts w:asciiTheme="minorEastAsia" w:hAnsiTheme="minorEastAsia" w:hint="eastAsia"/>
          <w:sz w:val="24"/>
          <w:szCs w:val="24"/>
        </w:rPr>
        <w:t>ただし、</w:t>
      </w:r>
      <w:r w:rsidR="00815F3C" w:rsidRPr="00C843C2">
        <w:rPr>
          <w:rFonts w:asciiTheme="minorEastAsia" w:hAnsiTheme="minorEastAsia" w:hint="eastAsia"/>
          <w:sz w:val="24"/>
          <w:szCs w:val="24"/>
        </w:rPr>
        <w:t>天災等、真にやむを得ない事情により当該事業の実績報告が提出できないことについて、市長が特に認めるときはこの限りでない</w:t>
      </w:r>
      <w:r w:rsidR="00B82226" w:rsidRPr="00C843C2">
        <w:rPr>
          <w:rFonts w:asciiTheme="minorEastAsia" w:hAnsiTheme="minorEastAsia" w:hint="eastAsia"/>
          <w:sz w:val="24"/>
          <w:szCs w:val="24"/>
        </w:rPr>
        <w:t>。</w:t>
      </w:r>
    </w:p>
    <w:p w:rsidR="00FE77A7" w:rsidRPr="00C843C2" w:rsidRDefault="006F5EA6" w:rsidP="00D02AD9">
      <w:pPr>
        <w:ind w:left="270" w:hangingChars="100" w:hanging="270"/>
        <w:rPr>
          <w:rFonts w:asciiTheme="minorEastAsia" w:hAnsiTheme="minorEastAsia"/>
          <w:sz w:val="24"/>
          <w:szCs w:val="24"/>
        </w:rPr>
      </w:pPr>
      <w:r w:rsidRPr="00C843C2">
        <w:rPr>
          <w:rFonts w:asciiTheme="minorEastAsia" w:hAnsiTheme="minorEastAsia" w:hint="eastAsia"/>
          <w:sz w:val="24"/>
          <w:szCs w:val="24"/>
        </w:rPr>
        <w:t>２　第</w:t>
      </w:r>
      <w:r w:rsidR="00E72054">
        <w:rPr>
          <w:rFonts w:asciiTheme="minorEastAsia" w:hAnsiTheme="minorEastAsia" w:hint="eastAsia"/>
          <w:sz w:val="24"/>
          <w:szCs w:val="24"/>
        </w:rPr>
        <w:t>３条第１</w:t>
      </w:r>
      <w:r w:rsidRPr="00C843C2">
        <w:rPr>
          <w:rFonts w:asciiTheme="minorEastAsia" w:hAnsiTheme="minorEastAsia" w:hint="eastAsia"/>
          <w:sz w:val="24"/>
          <w:szCs w:val="24"/>
        </w:rPr>
        <w:t>号に定める</w:t>
      </w:r>
      <w:r w:rsidR="00CE40F9" w:rsidRPr="00C843C2">
        <w:rPr>
          <w:rFonts w:asciiTheme="minorEastAsia" w:hAnsiTheme="minorEastAsia" w:hint="eastAsia"/>
          <w:sz w:val="24"/>
          <w:szCs w:val="24"/>
        </w:rPr>
        <w:t>ハード整備</w:t>
      </w:r>
      <w:r w:rsidRPr="00C843C2">
        <w:rPr>
          <w:rFonts w:asciiTheme="minorEastAsia" w:hAnsiTheme="minorEastAsia" w:hint="eastAsia"/>
          <w:sz w:val="24"/>
          <w:szCs w:val="24"/>
        </w:rPr>
        <w:t>事業の補助を受ける者は、前項の実績報告書とともに工事完了</w:t>
      </w:r>
      <w:r w:rsidR="00BF5EA7" w:rsidRPr="00C843C2">
        <w:rPr>
          <w:rFonts w:asciiTheme="minorEastAsia" w:hAnsiTheme="minorEastAsia" w:hint="eastAsia"/>
          <w:sz w:val="24"/>
          <w:szCs w:val="24"/>
        </w:rPr>
        <w:t>証明書</w:t>
      </w:r>
      <w:r w:rsidRPr="00C843C2">
        <w:rPr>
          <w:rFonts w:asciiTheme="minorEastAsia" w:hAnsiTheme="minorEastAsia" w:hint="eastAsia"/>
          <w:sz w:val="24"/>
          <w:szCs w:val="24"/>
        </w:rPr>
        <w:t>（</w:t>
      </w:r>
      <w:hyperlink w:anchor="様式第８号" w:history="1">
        <w:r w:rsidRPr="00C843C2">
          <w:rPr>
            <w:rStyle w:val="a8"/>
            <w:rFonts w:asciiTheme="minorEastAsia" w:hAnsiTheme="minorEastAsia" w:hint="eastAsia"/>
            <w:color w:val="auto"/>
            <w:sz w:val="24"/>
            <w:szCs w:val="24"/>
            <w:u w:val="none"/>
            <w:bdr w:val="single" w:sz="4" w:space="0" w:color="auto"/>
          </w:rPr>
          <w:t>様式第</w:t>
        </w:r>
        <w:r w:rsidR="008E0615">
          <w:rPr>
            <w:rStyle w:val="a8"/>
            <w:rFonts w:asciiTheme="minorEastAsia" w:hAnsiTheme="minorEastAsia" w:hint="eastAsia"/>
            <w:color w:val="auto"/>
            <w:sz w:val="24"/>
            <w:szCs w:val="24"/>
            <w:u w:val="none"/>
            <w:bdr w:val="single" w:sz="4" w:space="0" w:color="auto"/>
          </w:rPr>
          <w:t>８</w:t>
        </w:r>
        <w:r w:rsidRPr="00C843C2">
          <w:rPr>
            <w:rStyle w:val="a8"/>
            <w:rFonts w:asciiTheme="minorEastAsia" w:hAnsiTheme="minorEastAsia" w:hint="eastAsia"/>
            <w:color w:val="auto"/>
            <w:sz w:val="24"/>
            <w:szCs w:val="24"/>
            <w:u w:val="none"/>
            <w:bdr w:val="single" w:sz="4" w:space="0" w:color="auto"/>
          </w:rPr>
          <w:t>号</w:t>
        </w:r>
      </w:hyperlink>
      <w:r w:rsidRPr="00C843C2">
        <w:rPr>
          <w:rFonts w:asciiTheme="minorEastAsia" w:hAnsiTheme="minorEastAsia" w:hint="eastAsia"/>
          <w:sz w:val="24"/>
          <w:szCs w:val="24"/>
        </w:rPr>
        <w:t>）を提出すること。</w:t>
      </w:r>
    </w:p>
    <w:p w:rsidR="009701B9" w:rsidRPr="00C843C2" w:rsidRDefault="009701B9" w:rsidP="00D02AD9">
      <w:pPr>
        <w:ind w:left="270" w:hangingChars="100" w:hanging="270"/>
        <w:rPr>
          <w:rFonts w:asciiTheme="minorEastAsia" w:hAnsiTheme="minorEastAsia"/>
          <w:sz w:val="24"/>
          <w:szCs w:val="24"/>
        </w:rPr>
      </w:pPr>
    </w:p>
    <w:p w:rsidR="0073542F" w:rsidRPr="00C843C2" w:rsidRDefault="006F5EA6">
      <w:pPr>
        <w:rPr>
          <w:rFonts w:asciiTheme="majorEastAsia" w:eastAsiaTheme="majorEastAsia" w:hAnsiTheme="majorEastAsia"/>
          <w:sz w:val="24"/>
          <w:szCs w:val="24"/>
        </w:rPr>
      </w:pPr>
      <w:r w:rsidRPr="00C843C2">
        <w:rPr>
          <w:rFonts w:asciiTheme="majorEastAsia" w:eastAsiaTheme="majorEastAsia" w:hAnsiTheme="majorEastAsia" w:hint="eastAsia"/>
          <w:sz w:val="24"/>
          <w:szCs w:val="24"/>
        </w:rPr>
        <w:t>（補助金の交付</w:t>
      </w:r>
      <w:r w:rsidR="0073542F" w:rsidRPr="00C843C2">
        <w:rPr>
          <w:rFonts w:asciiTheme="majorEastAsia" w:eastAsiaTheme="majorEastAsia" w:hAnsiTheme="majorEastAsia" w:hint="eastAsia"/>
          <w:sz w:val="24"/>
          <w:szCs w:val="24"/>
        </w:rPr>
        <w:t>）</w:t>
      </w:r>
    </w:p>
    <w:p w:rsidR="006F5EA6" w:rsidRDefault="0073542F" w:rsidP="002B0460">
      <w:pPr>
        <w:ind w:left="283" w:hangingChars="105" w:hanging="283"/>
        <w:rPr>
          <w:rFonts w:asciiTheme="minorEastAsia" w:hAnsiTheme="minorEastAsia"/>
          <w:sz w:val="24"/>
          <w:szCs w:val="24"/>
        </w:rPr>
      </w:pPr>
      <w:r w:rsidRPr="00C843C2">
        <w:rPr>
          <w:rFonts w:asciiTheme="minorEastAsia" w:hAnsiTheme="minorEastAsia" w:hint="eastAsia"/>
          <w:sz w:val="24"/>
          <w:szCs w:val="24"/>
        </w:rPr>
        <w:t>第</w:t>
      </w:r>
      <w:r w:rsidR="00E6550E">
        <w:rPr>
          <w:rFonts w:asciiTheme="minorEastAsia" w:hAnsiTheme="minorEastAsia" w:hint="eastAsia"/>
          <w:sz w:val="24"/>
          <w:szCs w:val="24"/>
        </w:rPr>
        <w:t>10</w:t>
      </w:r>
      <w:r w:rsidRPr="00C843C2">
        <w:rPr>
          <w:rFonts w:asciiTheme="minorEastAsia" w:hAnsiTheme="minorEastAsia" w:hint="eastAsia"/>
          <w:sz w:val="24"/>
          <w:szCs w:val="24"/>
        </w:rPr>
        <w:t>条　市長は、</w:t>
      </w:r>
      <w:r w:rsidR="006F5EA6" w:rsidRPr="00C843C2">
        <w:rPr>
          <w:rFonts w:asciiTheme="minorEastAsia" w:hAnsiTheme="minorEastAsia" w:hint="eastAsia"/>
          <w:sz w:val="24"/>
          <w:szCs w:val="24"/>
        </w:rPr>
        <w:t>前条に定める実績報告書類の提出を</w:t>
      </w:r>
      <w:r w:rsidRPr="00C843C2">
        <w:rPr>
          <w:rFonts w:asciiTheme="minorEastAsia" w:hAnsiTheme="minorEastAsia" w:hint="eastAsia"/>
          <w:sz w:val="24"/>
          <w:szCs w:val="24"/>
        </w:rPr>
        <w:t>受けた場合は、</w:t>
      </w:r>
      <w:r w:rsidR="006F5EA6" w:rsidRPr="00C843C2">
        <w:rPr>
          <w:rFonts w:asciiTheme="minorEastAsia" w:hAnsiTheme="minorEastAsia" w:hint="eastAsia"/>
          <w:sz w:val="24"/>
          <w:szCs w:val="24"/>
        </w:rPr>
        <w:t>その内容を</w:t>
      </w:r>
      <w:r w:rsidRPr="00C843C2">
        <w:rPr>
          <w:rFonts w:asciiTheme="minorEastAsia" w:hAnsiTheme="minorEastAsia" w:hint="eastAsia"/>
          <w:sz w:val="24"/>
          <w:szCs w:val="24"/>
        </w:rPr>
        <w:t>審査</w:t>
      </w:r>
      <w:r w:rsidR="006F5EA6" w:rsidRPr="00C843C2">
        <w:rPr>
          <w:rFonts w:asciiTheme="minorEastAsia" w:hAnsiTheme="minorEastAsia" w:hint="eastAsia"/>
          <w:sz w:val="24"/>
          <w:szCs w:val="24"/>
        </w:rPr>
        <w:t>し、適当と認めたときは、交付すべき補助金の額を確定し、補助対象者に補助金</w:t>
      </w:r>
      <w:r w:rsidR="0046532D">
        <w:rPr>
          <w:rFonts w:asciiTheme="minorEastAsia" w:hAnsiTheme="minorEastAsia" w:hint="eastAsia"/>
          <w:sz w:val="24"/>
          <w:szCs w:val="24"/>
        </w:rPr>
        <w:t>額</w:t>
      </w:r>
      <w:r w:rsidR="006F5EA6" w:rsidRPr="00C843C2">
        <w:rPr>
          <w:rFonts w:asciiTheme="minorEastAsia" w:hAnsiTheme="minorEastAsia" w:hint="eastAsia"/>
          <w:sz w:val="24"/>
          <w:szCs w:val="24"/>
        </w:rPr>
        <w:t>確定通知書</w:t>
      </w:r>
      <w:r w:rsidRPr="00C843C2">
        <w:rPr>
          <w:rFonts w:asciiTheme="minorEastAsia" w:hAnsiTheme="minorEastAsia" w:hint="eastAsia"/>
          <w:sz w:val="24"/>
          <w:szCs w:val="24"/>
        </w:rPr>
        <w:t>（</w:t>
      </w:r>
      <w:hyperlink w:anchor="様式第10号" w:history="1">
        <w:r w:rsidRPr="00C843C2">
          <w:rPr>
            <w:rStyle w:val="a8"/>
            <w:rFonts w:asciiTheme="minorEastAsia" w:hAnsiTheme="minorEastAsia" w:hint="eastAsia"/>
            <w:color w:val="auto"/>
            <w:sz w:val="24"/>
            <w:szCs w:val="24"/>
            <w:u w:val="none"/>
            <w:bdr w:val="single" w:sz="4" w:space="0" w:color="auto"/>
          </w:rPr>
          <w:t>様式</w:t>
        </w:r>
        <w:r w:rsidR="000A2DF0" w:rsidRPr="00C843C2">
          <w:rPr>
            <w:rStyle w:val="a8"/>
            <w:rFonts w:asciiTheme="minorEastAsia" w:hAnsiTheme="minorEastAsia" w:hint="eastAsia"/>
            <w:color w:val="auto"/>
            <w:sz w:val="24"/>
            <w:szCs w:val="24"/>
            <w:u w:val="none"/>
            <w:bdr w:val="single" w:sz="4" w:space="0" w:color="auto"/>
          </w:rPr>
          <w:t>第</w:t>
        </w:r>
        <w:r w:rsidR="008E0615">
          <w:rPr>
            <w:rStyle w:val="a8"/>
            <w:rFonts w:asciiTheme="minorEastAsia" w:hAnsiTheme="minorEastAsia" w:hint="eastAsia"/>
            <w:color w:val="auto"/>
            <w:sz w:val="24"/>
            <w:szCs w:val="24"/>
            <w:u w:val="none"/>
            <w:bdr w:val="single" w:sz="4" w:space="0" w:color="auto"/>
          </w:rPr>
          <w:t>９</w:t>
        </w:r>
        <w:r w:rsidR="000A2DF0" w:rsidRPr="00C843C2">
          <w:rPr>
            <w:rStyle w:val="a8"/>
            <w:rFonts w:asciiTheme="minorEastAsia" w:hAnsiTheme="minorEastAsia" w:hint="eastAsia"/>
            <w:color w:val="auto"/>
            <w:sz w:val="24"/>
            <w:szCs w:val="24"/>
            <w:u w:val="none"/>
            <w:bdr w:val="single" w:sz="4" w:space="0" w:color="auto"/>
          </w:rPr>
          <w:t>号</w:t>
        </w:r>
      </w:hyperlink>
      <w:r w:rsidR="006F5EA6" w:rsidRPr="00C843C2">
        <w:rPr>
          <w:rFonts w:asciiTheme="minorEastAsia" w:hAnsiTheme="minorEastAsia" w:hint="eastAsia"/>
          <w:sz w:val="24"/>
          <w:szCs w:val="24"/>
        </w:rPr>
        <w:t>）により通知する。</w:t>
      </w:r>
      <w:r w:rsidR="00E01439" w:rsidRPr="00C843C2">
        <w:rPr>
          <w:rFonts w:asciiTheme="minorEastAsia" w:hAnsiTheme="minorEastAsia" w:hint="eastAsia"/>
          <w:sz w:val="24"/>
          <w:szCs w:val="24"/>
        </w:rPr>
        <w:t>なお、補助金の額に1,000円未満の端数が生じたときは、これを切り捨てる。</w:t>
      </w:r>
    </w:p>
    <w:p w:rsidR="00B544FC" w:rsidRPr="00B544FC" w:rsidRDefault="00B544FC" w:rsidP="00B544FC">
      <w:pPr>
        <w:ind w:left="283" w:hangingChars="105" w:hanging="283"/>
        <w:rPr>
          <w:rFonts w:asciiTheme="minorEastAsia" w:hAnsiTheme="minorEastAsia"/>
          <w:sz w:val="24"/>
          <w:szCs w:val="24"/>
        </w:rPr>
      </w:pPr>
      <w:r w:rsidRPr="00B544FC">
        <w:rPr>
          <w:rFonts w:asciiTheme="minorEastAsia" w:hAnsiTheme="minorEastAsia" w:hint="eastAsia"/>
          <w:sz w:val="24"/>
          <w:szCs w:val="24"/>
        </w:rPr>
        <w:t>２　市長は、前項の審査において補助金交付要件に適合しないと認めたときは、交付決定者に対して是正措置を求めることができる。</w:t>
      </w:r>
    </w:p>
    <w:p w:rsidR="00B544FC" w:rsidRPr="00C843C2" w:rsidRDefault="00B544FC" w:rsidP="002B0460">
      <w:pPr>
        <w:ind w:left="283" w:hangingChars="105" w:hanging="283"/>
        <w:rPr>
          <w:rFonts w:asciiTheme="minorEastAsia" w:hAnsiTheme="minorEastAsia"/>
          <w:sz w:val="24"/>
          <w:szCs w:val="24"/>
        </w:rPr>
      </w:pPr>
      <w:r w:rsidRPr="00B544FC">
        <w:rPr>
          <w:rFonts w:asciiTheme="minorEastAsia" w:hAnsiTheme="minorEastAsia" w:hint="eastAsia"/>
          <w:sz w:val="24"/>
          <w:szCs w:val="24"/>
        </w:rPr>
        <w:t>３　交付決定者は、第１項の補助金確定通知書の受領後、速やかに</w:t>
      </w:r>
      <w:r w:rsidRPr="00C843C2">
        <w:rPr>
          <w:rFonts w:asciiTheme="minorEastAsia" w:hAnsiTheme="minorEastAsia" w:hint="eastAsia"/>
          <w:sz w:val="24"/>
          <w:szCs w:val="24"/>
        </w:rPr>
        <w:t>銀行口座振込同意書（</w:t>
      </w:r>
      <w:r w:rsidRPr="00C843C2">
        <w:rPr>
          <w:rFonts w:asciiTheme="minorEastAsia" w:hAnsiTheme="minorEastAsia" w:hint="eastAsia"/>
          <w:sz w:val="24"/>
          <w:szCs w:val="24"/>
          <w:bdr w:val="single" w:sz="4" w:space="0" w:color="auto"/>
        </w:rPr>
        <w:t>様式第</w:t>
      </w:r>
      <w:r w:rsidR="008E0615">
        <w:rPr>
          <w:rFonts w:asciiTheme="minorEastAsia" w:hAnsiTheme="minorEastAsia" w:hint="eastAsia"/>
          <w:sz w:val="24"/>
          <w:szCs w:val="24"/>
          <w:bdr w:val="single" w:sz="4" w:space="0" w:color="auto"/>
        </w:rPr>
        <w:t>10</w:t>
      </w:r>
      <w:r w:rsidRPr="00C843C2">
        <w:rPr>
          <w:rFonts w:asciiTheme="minorEastAsia" w:hAnsiTheme="minorEastAsia" w:hint="eastAsia"/>
          <w:sz w:val="24"/>
          <w:szCs w:val="24"/>
          <w:bdr w:val="single" w:sz="4" w:space="0" w:color="auto"/>
        </w:rPr>
        <w:t>号</w:t>
      </w:r>
      <w:r w:rsidRPr="00C843C2">
        <w:rPr>
          <w:rFonts w:asciiTheme="minorEastAsia" w:hAnsiTheme="minorEastAsia" w:hint="eastAsia"/>
          <w:sz w:val="24"/>
          <w:szCs w:val="24"/>
        </w:rPr>
        <w:t>）</w:t>
      </w:r>
      <w:r w:rsidRPr="00B544FC">
        <w:rPr>
          <w:rFonts w:asciiTheme="minorEastAsia" w:hAnsiTheme="minorEastAsia" w:hint="eastAsia"/>
          <w:sz w:val="24"/>
          <w:szCs w:val="24"/>
        </w:rPr>
        <w:t>を市長に提出しなければならない。</w:t>
      </w:r>
    </w:p>
    <w:p w:rsidR="006F5EA6" w:rsidRPr="00C843C2" w:rsidRDefault="00B544FC" w:rsidP="00D02AD9">
      <w:pPr>
        <w:ind w:left="270" w:hangingChars="100" w:hanging="270"/>
        <w:rPr>
          <w:rFonts w:asciiTheme="minorEastAsia" w:hAnsiTheme="minorEastAsia"/>
          <w:sz w:val="24"/>
          <w:szCs w:val="24"/>
        </w:rPr>
      </w:pPr>
      <w:r>
        <w:rPr>
          <w:rFonts w:asciiTheme="minorEastAsia" w:hAnsiTheme="minorEastAsia" w:hint="eastAsia"/>
          <w:sz w:val="24"/>
          <w:szCs w:val="24"/>
        </w:rPr>
        <w:t>４</w:t>
      </w:r>
      <w:r w:rsidR="006F5EA6" w:rsidRPr="00C843C2">
        <w:rPr>
          <w:rFonts w:asciiTheme="minorEastAsia" w:hAnsiTheme="minorEastAsia" w:hint="eastAsia"/>
          <w:sz w:val="24"/>
          <w:szCs w:val="24"/>
        </w:rPr>
        <w:t xml:space="preserve">　補助金の交付は精算払いとし、市長は、前項の</w:t>
      </w:r>
      <w:r w:rsidR="009701B9" w:rsidRPr="00C843C2">
        <w:rPr>
          <w:rFonts w:asciiTheme="minorEastAsia" w:hAnsiTheme="minorEastAsia" w:hint="eastAsia"/>
          <w:sz w:val="24"/>
          <w:szCs w:val="24"/>
        </w:rPr>
        <w:t>規定による</w:t>
      </w:r>
      <w:r w:rsidRPr="00C843C2">
        <w:rPr>
          <w:rFonts w:asciiTheme="minorEastAsia" w:hAnsiTheme="minorEastAsia" w:hint="eastAsia"/>
          <w:sz w:val="24"/>
          <w:szCs w:val="24"/>
        </w:rPr>
        <w:t>銀行口座振込同意書</w:t>
      </w:r>
      <w:r>
        <w:rPr>
          <w:rFonts w:asciiTheme="minorEastAsia" w:hAnsiTheme="minorEastAsia" w:hint="eastAsia"/>
          <w:sz w:val="24"/>
          <w:szCs w:val="24"/>
        </w:rPr>
        <w:t>の提出</w:t>
      </w:r>
      <w:r w:rsidR="009701B9" w:rsidRPr="00C843C2">
        <w:rPr>
          <w:rFonts w:asciiTheme="minorEastAsia" w:hAnsiTheme="minorEastAsia" w:hint="eastAsia"/>
          <w:sz w:val="24"/>
          <w:szCs w:val="24"/>
        </w:rPr>
        <w:t>後、速やかに</w:t>
      </w:r>
      <w:r w:rsidR="006F5EA6" w:rsidRPr="00C843C2">
        <w:rPr>
          <w:rFonts w:asciiTheme="minorEastAsia" w:hAnsiTheme="minorEastAsia" w:hint="eastAsia"/>
          <w:sz w:val="24"/>
          <w:szCs w:val="24"/>
        </w:rPr>
        <w:t>補助金を交付する。</w:t>
      </w:r>
    </w:p>
    <w:p w:rsidR="009701B9" w:rsidRPr="00173D90" w:rsidRDefault="009701B9" w:rsidP="00D02AD9">
      <w:pPr>
        <w:ind w:left="350" w:hangingChars="100" w:hanging="350"/>
        <w:rPr>
          <w:rFonts w:asciiTheme="minorEastAsia" w:hAnsiTheme="minorEastAsia"/>
          <w:sz w:val="32"/>
          <w:szCs w:val="24"/>
        </w:rPr>
      </w:pPr>
    </w:p>
    <w:p w:rsidR="00173D90" w:rsidRPr="00693C32" w:rsidRDefault="00173D90" w:rsidP="00173D90">
      <w:pPr>
        <w:rPr>
          <w:rFonts w:asciiTheme="majorEastAsia" w:eastAsiaTheme="majorEastAsia" w:hAnsiTheme="majorEastAsia"/>
          <w:sz w:val="24"/>
          <w:szCs w:val="21"/>
        </w:rPr>
      </w:pPr>
      <w:r w:rsidRPr="00693C32">
        <w:rPr>
          <w:rFonts w:asciiTheme="majorEastAsia" w:eastAsiaTheme="majorEastAsia" w:hAnsiTheme="majorEastAsia" w:hint="eastAsia"/>
          <w:sz w:val="24"/>
          <w:szCs w:val="21"/>
        </w:rPr>
        <w:t>（財産の管理）</w:t>
      </w:r>
    </w:p>
    <w:p w:rsidR="00173D90" w:rsidRPr="00173D90" w:rsidRDefault="00173D90" w:rsidP="00173D90">
      <w:pPr>
        <w:ind w:left="270" w:hangingChars="100" w:hanging="270"/>
        <w:rPr>
          <w:rFonts w:ascii="ＭＳ 明朝" w:eastAsia="ＭＳ 明朝" w:hAnsi="ＭＳ 明朝"/>
          <w:sz w:val="24"/>
          <w:szCs w:val="21"/>
        </w:rPr>
      </w:pPr>
      <w:r w:rsidRPr="00173D90">
        <w:rPr>
          <w:rFonts w:ascii="ＭＳ 明朝" w:eastAsia="ＭＳ 明朝" w:hAnsi="ＭＳ 明朝" w:hint="eastAsia"/>
          <w:sz w:val="24"/>
          <w:szCs w:val="21"/>
        </w:rPr>
        <w:t>第</w:t>
      </w:r>
      <w:r w:rsidR="00E6550E">
        <w:rPr>
          <w:rFonts w:ascii="ＭＳ 明朝" w:eastAsia="ＭＳ 明朝" w:hAnsi="ＭＳ 明朝" w:hint="eastAsia"/>
          <w:sz w:val="24"/>
          <w:szCs w:val="21"/>
        </w:rPr>
        <w:t>11</w:t>
      </w:r>
      <w:r w:rsidRPr="00173D90">
        <w:rPr>
          <w:rFonts w:ascii="ＭＳ 明朝" w:eastAsia="ＭＳ 明朝" w:hAnsi="ＭＳ 明朝"/>
          <w:sz w:val="24"/>
          <w:szCs w:val="21"/>
        </w:rPr>
        <w:t>条　補助金の交付を受けた者は、補助金により取得した取得財産については、補助事業の完了後においても、善良な管理者の注意をもって管理し、補助金交付目的に従って、その効率的な運用を図らなければならない。</w:t>
      </w:r>
    </w:p>
    <w:p w:rsidR="00173D90" w:rsidRPr="00173D90" w:rsidRDefault="00173D90" w:rsidP="00173D90">
      <w:pPr>
        <w:ind w:left="270" w:hangingChars="100" w:hanging="270"/>
        <w:rPr>
          <w:rFonts w:ascii="ＭＳ 明朝" w:eastAsia="ＭＳ 明朝" w:hAnsi="ＭＳ 明朝"/>
          <w:sz w:val="24"/>
          <w:szCs w:val="21"/>
        </w:rPr>
      </w:pPr>
      <w:r w:rsidRPr="00173D90">
        <w:rPr>
          <w:rFonts w:ascii="ＭＳ 明朝" w:eastAsia="ＭＳ 明朝" w:hAnsi="ＭＳ 明朝" w:hint="eastAsia"/>
          <w:sz w:val="24"/>
          <w:szCs w:val="21"/>
        </w:rPr>
        <w:t>２　補助金の交付を受けた者は、原則として、実績報告書に記載の購入日から耐用年数(「減価償却資産の耐用年数に関する省令(昭和40年大蔵省令第15号)」に規定する耐用年数をいう。以下に同じ。)を経過するまで、補助金により取得した財産について、市長の承認を受けないで、補助金の交付目的に反して売却し、譲渡し、交換し、廃棄し、貸し付けし、又は担保に供して（以下「処分」という。）はならない。ただし、補助金の全部を返還したとき又は特別な理由があると市長が認めるときは、この限りでない。</w:t>
      </w:r>
    </w:p>
    <w:p w:rsidR="00173D90" w:rsidRPr="00173D90" w:rsidRDefault="00173D90" w:rsidP="00173D90">
      <w:pPr>
        <w:ind w:left="270" w:hangingChars="100" w:hanging="270"/>
        <w:rPr>
          <w:rFonts w:ascii="ＭＳ 明朝" w:eastAsia="ＭＳ 明朝" w:hAnsi="ＭＳ 明朝"/>
          <w:sz w:val="24"/>
          <w:szCs w:val="21"/>
        </w:rPr>
      </w:pPr>
      <w:r w:rsidRPr="00173D90">
        <w:rPr>
          <w:rFonts w:ascii="ＭＳ 明朝" w:eastAsia="ＭＳ 明朝" w:hAnsi="ＭＳ 明朝" w:hint="eastAsia"/>
          <w:sz w:val="24"/>
          <w:szCs w:val="21"/>
        </w:rPr>
        <w:t>３　補助金の交付を受けた者は、実績報告書に記載の購入日から耐用年数を経過するまでに補助事業により取得した財産を処分しようとするときは、あらかじめ財産処分承認申請書（</w:t>
      </w:r>
      <w:r w:rsidRPr="00173D90">
        <w:rPr>
          <w:rFonts w:ascii="ＭＳ 明朝" w:eastAsia="ＭＳ 明朝" w:hAnsi="ＭＳ 明朝" w:hint="eastAsia"/>
          <w:sz w:val="24"/>
          <w:szCs w:val="21"/>
          <w:bdr w:val="single" w:sz="4" w:space="0" w:color="auto"/>
        </w:rPr>
        <w:t>様式</w:t>
      </w:r>
      <w:r>
        <w:rPr>
          <w:rFonts w:ascii="ＭＳ 明朝" w:eastAsia="ＭＳ 明朝" w:hAnsi="ＭＳ 明朝" w:hint="eastAsia"/>
          <w:sz w:val="24"/>
          <w:szCs w:val="21"/>
          <w:bdr w:val="single" w:sz="4" w:space="0" w:color="auto"/>
        </w:rPr>
        <w:t>第</w:t>
      </w:r>
      <w:r w:rsidR="007F75A2">
        <w:rPr>
          <w:rFonts w:ascii="ＭＳ 明朝" w:eastAsia="ＭＳ 明朝" w:hAnsi="ＭＳ 明朝" w:hint="eastAsia"/>
          <w:sz w:val="24"/>
          <w:szCs w:val="21"/>
          <w:bdr w:val="single" w:sz="4" w:space="0" w:color="auto"/>
        </w:rPr>
        <w:t>11</w:t>
      </w:r>
      <w:r>
        <w:rPr>
          <w:rFonts w:ascii="ＭＳ 明朝" w:eastAsia="ＭＳ 明朝" w:hAnsi="ＭＳ 明朝" w:hint="eastAsia"/>
          <w:sz w:val="24"/>
          <w:szCs w:val="21"/>
          <w:bdr w:val="single" w:sz="4" w:space="0" w:color="auto"/>
        </w:rPr>
        <w:t>号</w:t>
      </w:r>
      <w:r w:rsidRPr="00173D90">
        <w:rPr>
          <w:rFonts w:ascii="ＭＳ 明朝" w:eastAsia="ＭＳ 明朝" w:hAnsi="ＭＳ 明朝" w:hint="eastAsia"/>
          <w:sz w:val="24"/>
          <w:szCs w:val="21"/>
        </w:rPr>
        <w:t>）を市長に提出し、その承認を受けなければならない。</w:t>
      </w:r>
    </w:p>
    <w:p w:rsidR="00173D90" w:rsidRPr="00173D90" w:rsidRDefault="00173D90" w:rsidP="00173D90">
      <w:pPr>
        <w:rPr>
          <w:rFonts w:ascii="ＭＳ 明朝" w:eastAsia="ＭＳ 明朝" w:hAnsi="ＭＳ 明朝"/>
          <w:sz w:val="24"/>
          <w:szCs w:val="21"/>
        </w:rPr>
      </w:pPr>
    </w:p>
    <w:p w:rsidR="00173D90" w:rsidRPr="00693C32" w:rsidRDefault="00173D90" w:rsidP="00173D90">
      <w:pPr>
        <w:rPr>
          <w:rFonts w:asciiTheme="majorEastAsia" w:eastAsiaTheme="majorEastAsia" w:hAnsiTheme="majorEastAsia"/>
          <w:sz w:val="24"/>
          <w:szCs w:val="21"/>
        </w:rPr>
      </w:pPr>
      <w:r w:rsidRPr="00693C32">
        <w:rPr>
          <w:rFonts w:asciiTheme="majorEastAsia" w:eastAsiaTheme="majorEastAsia" w:hAnsiTheme="majorEastAsia" w:hint="eastAsia"/>
          <w:sz w:val="24"/>
          <w:szCs w:val="21"/>
        </w:rPr>
        <w:lastRenderedPageBreak/>
        <w:t>（補助金の返還）</w:t>
      </w:r>
    </w:p>
    <w:p w:rsidR="00173D90" w:rsidRPr="00173D90" w:rsidRDefault="00173D90" w:rsidP="00173D90">
      <w:pPr>
        <w:ind w:left="270" w:hangingChars="100" w:hanging="270"/>
        <w:rPr>
          <w:rFonts w:ascii="ＭＳ 明朝" w:eastAsia="ＭＳ 明朝" w:hAnsi="ＭＳ 明朝"/>
          <w:sz w:val="24"/>
          <w:szCs w:val="21"/>
        </w:rPr>
      </w:pPr>
      <w:r w:rsidRPr="00173D90">
        <w:rPr>
          <w:rFonts w:ascii="ＭＳ 明朝" w:eastAsia="ＭＳ 明朝" w:hAnsi="ＭＳ 明朝" w:hint="eastAsia"/>
          <w:sz w:val="24"/>
          <w:szCs w:val="21"/>
        </w:rPr>
        <w:t>第</w:t>
      </w:r>
      <w:r w:rsidR="00E6550E">
        <w:rPr>
          <w:rFonts w:ascii="ＭＳ 明朝" w:eastAsia="ＭＳ 明朝" w:hAnsi="ＭＳ 明朝" w:hint="eastAsia"/>
          <w:sz w:val="24"/>
          <w:szCs w:val="21"/>
        </w:rPr>
        <w:t>12</w:t>
      </w:r>
      <w:r w:rsidRPr="00173D90">
        <w:rPr>
          <w:rFonts w:ascii="ＭＳ 明朝" w:eastAsia="ＭＳ 明朝" w:hAnsi="ＭＳ 明朝"/>
          <w:sz w:val="24"/>
          <w:szCs w:val="21"/>
        </w:rPr>
        <w:t>条　市長は、第</w:t>
      </w:r>
      <w:r w:rsidR="00E72054">
        <w:rPr>
          <w:rFonts w:ascii="ＭＳ 明朝" w:eastAsia="ＭＳ 明朝" w:hAnsi="ＭＳ 明朝" w:hint="eastAsia"/>
          <w:sz w:val="24"/>
          <w:szCs w:val="21"/>
        </w:rPr>
        <w:t>８</w:t>
      </w:r>
      <w:r w:rsidRPr="00173D90">
        <w:rPr>
          <w:rFonts w:ascii="ＭＳ 明朝" w:eastAsia="ＭＳ 明朝" w:hAnsi="ＭＳ 明朝"/>
          <w:sz w:val="24"/>
          <w:szCs w:val="21"/>
        </w:rPr>
        <w:t>条の規定により補助金の交付決定を取り消した場合において、すでに補助金を交付しているときは、交付決定者に補助金の全部</w:t>
      </w:r>
      <w:r w:rsidR="00763C4D">
        <w:rPr>
          <w:rFonts w:ascii="ＭＳ 明朝" w:eastAsia="ＭＳ 明朝" w:hAnsi="ＭＳ 明朝" w:hint="eastAsia"/>
          <w:sz w:val="24"/>
          <w:szCs w:val="21"/>
        </w:rPr>
        <w:t>又は一部</w:t>
      </w:r>
      <w:r w:rsidRPr="00173D90">
        <w:rPr>
          <w:rFonts w:ascii="ＭＳ 明朝" w:eastAsia="ＭＳ 明朝" w:hAnsi="ＭＳ 明朝"/>
          <w:sz w:val="24"/>
          <w:szCs w:val="21"/>
        </w:rPr>
        <w:t>を返還させなければならない。</w:t>
      </w:r>
    </w:p>
    <w:p w:rsidR="00173D90" w:rsidRPr="00173D90" w:rsidRDefault="00173D90" w:rsidP="00173D90">
      <w:pPr>
        <w:ind w:left="270" w:hangingChars="100" w:hanging="270"/>
        <w:rPr>
          <w:rFonts w:ascii="ＭＳ 明朝" w:eastAsia="ＭＳ 明朝" w:hAnsi="ＭＳ 明朝"/>
          <w:sz w:val="24"/>
          <w:szCs w:val="21"/>
        </w:rPr>
      </w:pPr>
      <w:r w:rsidRPr="00173D90">
        <w:rPr>
          <w:rFonts w:ascii="ＭＳ 明朝" w:eastAsia="ＭＳ 明朝" w:hAnsi="ＭＳ 明朝" w:hint="eastAsia"/>
          <w:sz w:val="24"/>
          <w:szCs w:val="21"/>
        </w:rPr>
        <w:t>２　市長は、前条第３項に規定する財産処分承認申請を受けたときは、やむを得ないと認められる場合を除き、交付決定者に対して交付した補助金の全部</w:t>
      </w:r>
      <w:r w:rsidR="00763C4D">
        <w:rPr>
          <w:rFonts w:ascii="ＭＳ 明朝" w:eastAsia="ＭＳ 明朝" w:hAnsi="ＭＳ 明朝" w:hint="eastAsia"/>
          <w:sz w:val="24"/>
          <w:szCs w:val="21"/>
        </w:rPr>
        <w:t>又は一部</w:t>
      </w:r>
      <w:r w:rsidRPr="00173D90">
        <w:rPr>
          <w:rFonts w:ascii="ＭＳ 明朝" w:eastAsia="ＭＳ 明朝" w:hAnsi="ＭＳ 明朝" w:hint="eastAsia"/>
          <w:sz w:val="24"/>
          <w:szCs w:val="21"/>
        </w:rPr>
        <w:t>を返還させなければならない。</w:t>
      </w:r>
    </w:p>
    <w:p w:rsidR="00173D90" w:rsidRDefault="00173D90" w:rsidP="00173D90">
      <w:pPr>
        <w:ind w:left="270" w:hangingChars="100" w:hanging="270"/>
        <w:rPr>
          <w:rFonts w:ascii="ＭＳ 明朝" w:eastAsia="ＭＳ 明朝" w:hAnsi="ＭＳ 明朝"/>
          <w:sz w:val="24"/>
          <w:szCs w:val="21"/>
        </w:rPr>
      </w:pPr>
      <w:r w:rsidRPr="00173D90">
        <w:rPr>
          <w:rFonts w:ascii="ＭＳ 明朝" w:eastAsia="ＭＳ 明朝" w:hAnsi="ＭＳ 明朝" w:hint="eastAsia"/>
          <w:sz w:val="24"/>
          <w:szCs w:val="21"/>
        </w:rPr>
        <w:t>３　市長は、前各項の規定により交付した補助金の返還を求める場合は、補助金返還通知書（</w:t>
      </w:r>
      <w:r w:rsidRPr="00173D90">
        <w:rPr>
          <w:rFonts w:ascii="ＭＳ 明朝" w:eastAsia="ＭＳ 明朝" w:hAnsi="ＭＳ 明朝" w:hint="eastAsia"/>
          <w:sz w:val="24"/>
          <w:szCs w:val="21"/>
          <w:bdr w:val="single" w:sz="4" w:space="0" w:color="auto"/>
        </w:rPr>
        <w:t>様式</w:t>
      </w:r>
      <w:r>
        <w:rPr>
          <w:rFonts w:ascii="ＭＳ 明朝" w:eastAsia="ＭＳ 明朝" w:hAnsi="ＭＳ 明朝" w:hint="eastAsia"/>
          <w:sz w:val="24"/>
          <w:szCs w:val="21"/>
          <w:bdr w:val="single" w:sz="4" w:space="0" w:color="auto"/>
        </w:rPr>
        <w:t>第</w:t>
      </w:r>
      <w:r w:rsidR="00F475BB">
        <w:rPr>
          <w:rFonts w:ascii="ＭＳ 明朝" w:eastAsia="ＭＳ 明朝" w:hAnsi="ＭＳ 明朝" w:hint="eastAsia"/>
          <w:sz w:val="24"/>
          <w:szCs w:val="21"/>
          <w:bdr w:val="single" w:sz="4" w:space="0" w:color="auto"/>
        </w:rPr>
        <w:t>1</w:t>
      </w:r>
      <w:r w:rsidR="000B2F2F">
        <w:rPr>
          <w:rFonts w:ascii="ＭＳ 明朝" w:eastAsia="ＭＳ 明朝" w:hAnsi="ＭＳ 明朝" w:hint="eastAsia"/>
          <w:sz w:val="24"/>
          <w:szCs w:val="21"/>
          <w:bdr w:val="single" w:sz="4" w:space="0" w:color="auto"/>
        </w:rPr>
        <w:t>2</w:t>
      </w:r>
      <w:r>
        <w:rPr>
          <w:rFonts w:ascii="ＭＳ 明朝" w:eastAsia="ＭＳ 明朝" w:hAnsi="ＭＳ 明朝" w:hint="eastAsia"/>
          <w:sz w:val="24"/>
          <w:szCs w:val="21"/>
          <w:bdr w:val="single" w:sz="4" w:space="0" w:color="auto"/>
        </w:rPr>
        <w:t>号</w:t>
      </w:r>
      <w:r w:rsidRPr="00173D90">
        <w:rPr>
          <w:rFonts w:ascii="ＭＳ 明朝" w:eastAsia="ＭＳ 明朝" w:hAnsi="ＭＳ 明朝"/>
          <w:sz w:val="24"/>
          <w:szCs w:val="21"/>
        </w:rPr>
        <w:t>）によって通知する。</w:t>
      </w:r>
    </w:p>
    <w:p w:rsidR="00E6550E" w:rsidRPr="00173D90" w:rsidRDefault="00E6550E" w:rsidP="00173D90">
      <w:pPr>
        <w:ind w:left="270" w:hangingChars="100" w:hanging="270"/>
        <w:rPr>
          <w:rFonts w:ascii="ＭＳ 明朝" w:eastAsia="ＭＳ 明朝" w:hAnsi="ＭＳ 明朝"/>
          <w:sz w:val="24"/>
          <w:szCs w:val="21"/>
        </w:rPr>
      </w:pPr>
    </w:p>
    <w:p w:rsidR="00173D90" w:rsidRPr="00693C32" w:rsidRDefault="00173D90" w:rsidP="00173D90">
      <w:pPr>
        <w:rPr>
          <w:rFonts w:asciiTheme="majorEastAsia" w:eastAsiaTheme="majorEastAsia" w:hAnsiTheme="majorEastAsia"/>
          <w:sz w:val="24"/>
          <w:szCs w:val="21"/>
        </w:rPr>
      </w:pPr>
      <w:r w:rsidRPr="00693C32">
        <w:rPr>
          <w:rFonts w:asciiTheme="majorEastAsia" w:eastAsiaTheme="majorEastAsia" w:hAnsiTheme="majorEastAsia" w:hint="eastAsia"/>
          <w:sz w:val="24"/>
          <w:szCs w:val="21"/>
        </w:rPr>
        <w:t>（書類の保管）</w:t>
      </w:r>
    </w:p>
    <w:p w:rsidR="00173D90" w:rsidRPr="00173D90" w:rsidRDefault="00173D90" w:rsidP="00173D90">
      <w:pPr>
        <w:ind w:left="270" w:hangingChars="100" w:hanging="270"/>
        <w:rPr>
          <w:rFonts w:ascii="ＭＳ 明朝" w:eastAsia="ＭＳ 明朝" w:hAnsi="ＭＳ 明朝"/>
          <w:sz w:val="24"/>
          <w:szCs w:val="21"/>
        </w:rPr>
      </w:pPr>
      <w:r w:rsidRPr="00173D90">
        <w:rPr>
          <w:rFonts w:ascii="ＭＳ 明朝" w:eastAsia="ＭＳ 明朝" w:hAnsi="ＭＳ 明朝" w:hint="eastAsia"/>
          <w:sz w:val="24"/>
          <w:szCs w:val="21"/>
        </w:rPr>
        <w:t>第</w:t>
      </w:r>
      <w:r w:rsidR="00E6550E">
        <w:rPr>
          <w:rFonts w:ascii="ＭＳ 明朝" w:eastAsia="ＭＳ 明朝" w:hAnsi="ＭＳ 明朝" w:hint="eastAsia"/>
          <w:sz w:val="24"/>
          <w:szCs w:val="21"/>
        </w:rPr>
        <w:t>13</w:t>
      </w:r>
      <w:r w:rsidRPr="00173D90">
        <w:rPr>
          <w:rFonts w:ascii="ＭＳ 明朝" w:eastAsia="ＭＳ 明朝" w:hAnsi="ＭＳ 明朝"/>
          <w:sz w:val="24"/>
          <w:szCs w:val="21"/>
        </w:rPr>
        <w:t>条　補助金の交付を受けた者は、補助金交付申請に係る提出書類の写し及び各種通知書類を、補助事業が完了した日の属する年度の終了後５年間保管しなければならない。</w:t>
      </w:r>
    </w:p>
    <w:p w:rsidR="00173D90" w:rsidRPr="00173D90" w:rsidRDefault="00173D90" w:rsidP="00173D90">
      <w:pPr>
        <w:rPr>
          <w:rFonts w:ascii="ＭＳ 明朝" w:eastAsia="ＭＳ 明朝" w:hAnsi="ＭＳ 明朝"/>
          <w:sz w:val="24"/>
          <w:szCs w:val="21"/>
        </w:rPr>
      </w:pPr>
    </w:p>
    <w:p w:rsidR="00173D90" w:rsidRPr="00693C32" w:rsidRDefault="00173D90" w:rsidP="00173D90">
      <w:pPr>
        <w:rPr>
          <w:rFonts w:asciiTheme="majorEastAsia" w:eastAsiaTheme="majorEastAsia" w:hAnsiTheme="majorEastAsia"/>
          <w:sz w:val="24"/>
          <w:szCs w:val="21"/>
        </w:rPr>
      </w:pPr>
      <w:r w:rsidRPr="00693C32">
        <w:rPr>
          <w:rFonts w:asciiTheme="majorEastAsia" w:eastAsiaTheme="majorEastAsia" w:hAnsiTheme="majorEastAsia" w:hint="eastAsia"/>
          <w:sz w:val="24"/>
          <w:szCs w:val="21"/>
        </w:rPr>
        <w:t>（雑則）</w:t>
      </w:r>
    </w:p>
    <w:p w:rsidR="00173D90" w:rsidRPr="00173D90" w:rsidRDefault="00173D90" w:rsidP="00173D90">
      <w:pPr>
        <w:ind w:left="270" w:hangingChars="100" w:hanging="270"/>
        <w:rPr>
          <w:rFonts w:ascii="ＭＳ 明朝" w:eastAsia="ＭＳ 明朝" w:hAnsi="ＭＳ 明朝"/>
          <w:sz w:val="24"/>
          <w:szCs w:val="21"/>
        </w:rPr>
      </w:pPr>
      <w:r w:rsidRPr="00173D90">
        <w:rPr>
          <w:rFonts w:ascii="ＭＳ 明朝" w:eastAsia="ＭＳ 明朝" w:hAnsi="ＭＳ 明朝" w:hint="eastAsia"/>
          <w:sz w:val="24"/>
          <w:szCs w:val="21"/>
        </w:rPr>
        <w:t>第</w:t>
      </w:r>
      <w:r w:rsidR="00E6550E">
        <w:rPr>
          <w:rFonts w:ascii="ＭＳ 明朝" w:eastAsia="ＭＳ 明朝" w:hAnsi="ＭＳ 明朝" w:hint="eastAsia"/>
          <w:sz w:val="24"/>
          <w:szCs w:val="21"/>
        </w:rPr>
        <w:t>1</w:t>
      </w:r>
      <w:r w:rsidR="002D3A01">
        <w:rPr>
          <w:rFonts w:ascii="ＭＳ 明朝" w:eastAsia="ＭＳ 明朝" w:hAnsi="ＭＳ 明朝" w:hint="eastAsia"/>
          <w:sz w:val="24"/>
          <w:szCs w:val="21"/>
        </w:rPr>
        <w:t>4</w:t>
      </w:r>
      <w:r w:rsidRPr="00173D90">
        <w:rPr>
          <w:rFonts w:ascii="ＭＳ 明朝" w:eastAsia="ＭＳ 明朝" w:hAnsi="ＭＳ 明朝"/>
          <w:sz w:val="24"/>
          <w:szCs w:val="21"/>
        </w:rPr>
        <w:t xml:space="preserve">条　</w:t>
      </w:r>
      <w:r w:rsidRPr="00173D90">
        <w:rPr>
          <w:rFonts w:ascii="ＭＳ 明朝" w:eastAsia="ＭＳ 明朝" w:hAnsi="ＭＳ 明朝" w:hint="eastAsia"/>
          <w:sz w:val="24"/>
          <w:szCs w:val="21"/>
        </w:rPr>
        <w:t>本要綱に定めのないものについては別途決定する。</w:t>
      </w:r>
    </w:p>
    <w:p w:rsidR="00173D90" w:rsidRPr="00173D90" w:rsidRDefault="00173D90" w:rsidP="00173D90">
      <w:pPr>
        <w:rPr>
          <w:rFonts w:ascii="ＭＳ 明朝" w:eastAsia="ＭＳ 明朝" w:hAnsi="ＭＳ 明朝"/>
          <w:sz w:val="24"/>
          <w:szCs w:val="21"/>
        </w:rPr>
      </w:pPr>
    </w:p>
    <w:p w:rsidR="00173D90" w:rsidRPr="00173D90" w:rsidRDefault="00173D90" w:rsidP="00173D90">
      <w:pPr>
        <w:rPr>
          <w:rFonts w:ascii="ＭＳ 明朝" w:eastAsia="ＭＳ 明朝" w:hAnsi="ＭＳ 明朝"/>
          <w:sz w:val="24"/>
          <w:szCs w:val="21"/>
        </w:rPr>
      </w:pPr>
      <w:r w:rsidRPr="00173D90">
        <w:rPr>
          <w:rFonts w:ascii="ＭＳ 明朝" w:eastAsia="ＭＳ 明朝" w:hAnsi="ＭＳ 明朝" w:hint="eastAsia"/>
          <w:sz w:val="24"/>
          <w:szCs w:val="21"/>
        </w:rPr>
        <w:t xml:space="preserve">　　附　則</w:t>
      </w:r>
    </w:p>
    <w:p w:rsidR="0073542F" w:rsidRPr="00173D90" w:rsidRDefault="00F401F4" w:rsidP="00173D90">
      <w:pPr>
        <w:ind w:left="283" w:hangingChars="105" w:hanging="283"/>
        <w:rPr>
          <w:rFonts w:asciiTheme="minorEastAsia" w:hAnsiTheme="minorEastAsia"/>
          <w:sz w:val="32"/>
          <w:szCs w:val="24"/>
        </w:rPr>
      </w:pPr>
      <w:r>
        <w:rPr>
          <w:rFonts w:ascii="ＭＳ 明朝" w:eastAsia="ＭＳ 明朝" w:hAnsi="ＭＳ 明朝" w:hint="eastAsia"/>
          <w:sz w:val="24"/>
          <w:szCs w:val="21"/>
        </w:rPr>
        <w:t xml:space="preserve">　　この要綱は令和</w:t>
      </w:r>
      <w:r w:rsidR="00744C4E">
        <w:rPr>
          <w:rFonts w:ascii="ＭＳ 明朝" w:eastAsia="ＭＳ 明朝" w:hAnsi="ＭＳ 明朝" w:hint="eastAsia"/>
          <w:sz w:val="24"/>
          <w:szCs w:val="21"/>
        </w:rPr>
        <w:t>4</w:t>
      </w:r>
      <w:r>
        <w:rPr>
          <w:rFonts w:ascii="ＭＳ 明朝" w:eastAsia="ＭＳ 明朝" w:hAnsi="ＭＳ 明朝" w:hint="eastAsia"/>
          <w:sz w:val="24"/>
          <w:szCs w:val="21"/>
        </w:rPr>
        <w:t>年</w:t>
      </w:r>
      <w:r w:rsidR="00744C4E">
        <w:rPr>
          <w:rFonts w:ascii="ＭＳ 明朝" w:eastAsia="ＭＳ 明朝" w:hAnsi="ＭＳ 明朝" w:hint="eastAsia"/>
          <w:sz w:val="24"/>
          <w:szCs w:val="21"/>
        </w:rPr>
        <w:t>8</w:t>
      </w:r>
      <w:r w:rsidR="00173D90" w:rsidRPr="00173D90">
        <w:rPr>
          <w:rFonts w:ascii="ＭＳ 明朝" w:eastAsia="ＭＳ 明朝" w:hAnsi="ＭＳ 明朝" w:hint="eastAsia"/>
          <w:sz w:val="24"/>
          <w:szCs w:val="21"/>
        </w:rPr>
        <w:t>月</w:t>
      </w:r>
      <w:r w:rsidR="00744C4E">
        <w:rPr>
          <w:rFonts w:ascii="ＭＳ 明朝" w:eastAsia="ＭＳ 明朝" w:hAnsi="ＭＳ 明朝" w:hint="eastAsia"/>
          <w:sz w:val="24"/>
          <w:szCs w:val="21"/>
        </w:rPr>
        <w:t>16</w:t>
      </w:r>
      <w:r w:rsidR="00173D90" w:rsidRPr="00173D90">
        <w:rPr>
          <w:rFonts w:ascii="ＭＳ 明朝" w:eastAsia="ＭＳ 明朝" w:hAnsi="ＭＳ 明朝" w:hint="eastAsia"/>
          <w:sz w:val="24"/>
          <w:szCs w:val="21"/>
        </w:rPr>
        <w:t>日から施行する。</w:t>
      </w:r>
    </w:p>
    <w:p w:rsidR="002356C8" w:rsidRPr="00C843C2" w:rsidRDefault="002356C8" w:rsidP="0023276C">
      <w:pPr>
        <w:ind w:leftChars="118" w:left="507" w:hangingChars="83" w:hanging="224"/>
        <w:rPr>
          <w:rFonts w:asciiTheme="minorEastAsia" w:hAnsiTheme="minorEastAsia"/>
          <w:sz w:val="24"/>
          <w:szCs w:val="24"/>
        </w:rPr>
        <w:sectPr w:rsidR="002356C8" w:rsidRPr="00C843C2" w:rsidSect="00F946F6">
          <w:footerReference w:type="default" r:id="rId8"/>
          <w:pgSz w:w="11906" w:h="16838" w:code="9"/>
          <w:pgMar w:top="1247" w:right="1247" w:bottom="1247" w:left="1247" w:header="851" w:footer="992" w:gutter="0"/>
          <w:cols w:space="425"/>
          <w:docGrid w:type="linesAndChars" w:linePitch="478" w:charSpace="6144"/>
        </w:sectPr>
      </w:pPr>
    </w:p>
    <w:p w:rsidR="0095243E" w:rsidRDefault="002356C8" w:rsidP="002356C8">
      <w:pPr>
        <w:rPr>
          <w:sz w:val="24"/>
          <w:szCs w:val="24"/>
        </w:rPr>
      </w:pPr>
      <w:bookmarkStart w:id="1" w:name="別表"/>
      <w:r w:rsidRPr="00C843C2">
        <w:rPr>
          <w:rFonts w:hint="eastAsia"/>
          <w:sz w:val="24"/>
          <w:szCs w:val="24"/>
        </w:rPr>
        <w:lastRenderedPageBreak/>
        <w:t>別表</w:t>
      </w:r>
      <w:bookmarkEnd w:id="1"/>
      <w:r w:rsidR="00007F5B">
        <w:rPr>
          <w:rFonts w:hint="eastAsia"/>
          <w:sz w:val="24"/>
          <w:szCs w:val="24"/>
        </w:rPr>
        <w:t>１</w:t>
      </w:r>
      <w:r w:rsidRPr="00C843C2">
        <w:rPr>
          <w:rFonts w:hint="eastAsia"/>
          <w:sz w:val="24"/>
          <w:szCs w:val="24"/>
        </w:rPr>
        <w:t>：</w:t>
      </w:r>
    </w:p>
    <w:p w:rsidR="002356C8" w:rsidRDefault="0095243E" w:rsidP="002356C8">
      <w:pPr>
        <w:rPr>
          <w:sz w:val="24"/>
          <w:szCs w:val="24"/>
        </w:rPr>
      </w:pPr>
      <w:r>
        <w:rPr>
          <w:rFonts w:hint="eastAsia"/>
          <w:sz w:val="24"/>
          <w:szCs w:val="24"/>
        </w:rPr>
        <w:t>（</w:t>
      </w:r>
      <w:r w:rsidR="002356C8" w:rsidRPr="00C843C2">
        <w:rPr>
          <w:rFonts w:hint="eastAsia"/>
          <w:sz w:val="24"/>
          <w:szCs w:val="24"/>
        </w:rPr>
        <w:t>補助対象経費、補助金の額等</w:t>
      </w:r>
      <w:r>
        <w:rPr>
          <w:rFonts w:hint="eastAsia"/>
          <w:sz w:val="24"/>
          <w:szCs w:val="24"/>
        </w:rPr>
        <w:t>）</w:t>
      </w:r>
    </w:p>
    <w:tbl>
      <w:tblPr>
        <w:tblStyle w:val="a7"/>
        <w:tblpPr w:leftFromText="142" w:rightFromText="142" w:vertAnchor="text" w:horzAnchor="margin" w:tblpY="69"/>
        <w:tblW w:w="14709" w:type="dxa"/>
        <w:tblLook w:val="04A0" w:firstRow="1" w:lastRow="0" w:firstColumn="1" w:lastColumn="0" w:noHBand="0" w:noVBand="1"/>
      </w:tblPr>
      <w:tblGrid>
        <w:gridCol w:w="2093"/>
        <w:gridCol w:w="10631"/>
        <w:gridCol w:w="1985"/>
      </w:tblGrid>
      <w:tr w:rsidR="0095243E" w:rsidRPr="00C843C2" w:rsidTr="00D46253">
        <w:tc>
          <w:tcPr>
            <w:tcW w:w="2093" w:type="dxa"/>
          </w:tcPr>
          <w:p w:rsidR="0095243E" w:rsidRPr="00C843C2" w:rsidRDefault="0095243E" w:rsidP="0095243E">
            <w:pPr>
              <w:spacing w:line="320" w:lineRule="exact"/>
              <w:jc w:val="center"/>
              <w:rPr>
                <w:sz w:val="24"/>
                <w:szCs w:val="24"/>
              </w:rPr>
            </w:pPr>
            <w:r w:rsidRPr="00C843C2">
              <w:rPr>
                <w:rFonts w:hint="eastAsia"/>
                <w:sz w:val="24"/>
                <w:szCs w:val="24"/>
              </w:rPr>
              <w:t>補助対象事業</w:t>
            </w:r>
          </w:p>
        </w:tc>
        <w:tc>
          <w:tcPr>
            <w:tcW w:w="10631" w:type="dxa"/>
          </w:tcPr>
          <w:p w:rsidR="0095243E" w:rsidRPr="00C843C2" w:rsidRDefault="0095243E" w:rsidP="0095243E">
            <w:pPr>
              <w:spacing w:line="320" w:lineRule="exact"/>
              <w:jc w:val="center"/>
              <w:rPr>
                <w:sz w:val="24"/>
                <w:szCs w:val="24"/>
              </w:rPr>
            </w:pPr>
            <w:r w:rsidRPr="00C843C2">
              <w:rPr>
                <w:rFonts w:hint="eastAsia"/>
                <w:sz w:val="24"/>
                <w:szCs w:val="24"/>
              </w:rPr>
              <w:t>補助対象経費</w:t>
            </w:r>
          </w:p>
        </w:tc>
        <w:tc>
          <w:tcPr>
            <w:tcW w:w="1985" w:type="dxa"/>
          </w:tcPr>
          <w:p w:rsidR="0095243E" w:rsidRPr="00C843C2" w:rsidRDefault="0095243E" w:rsidP="0095243E">
            <w:pPr>
              <w:spacing w:line="320" w:lineRule="exact"/>
              <w:jc w:val="center"/>
              <w:rPr>
                <w:sz w:val="24"/>
                <w:szCs w:val="24"/>
              </w:rPr>
            </w:pPr>
            <w:r w:rsidRPr="00C843C2">
              <w:rPr>
                <w:rFonts w:hint="eastAsia"/>
                <w:sz w:val="24"/>
                <w:szCs w:val="24"/>
              </w:rPr>
              <w:t>補助金の額等</w:t>
            </w:r>
          </w:p>
        </w:tc>
      </w:tr>
      <w:tr w:rsidR="0095243E" w:rsidRPr="00C843C2" w:rsidTr="00D46253">
        <w:trPr>
          <w:trHeight w:val="126"/>
        </w:trPr>
        <w:tc>
          <w:tcPr>
            <w:tcW w:w="2093" w:type="dxa"/>
          </w:tcPr>
          <w:p w:rsidR="0095243E" w:rsidRPr="00B355C2" w:rsidRDefault="0095243E" w:rsidP="0095243E">
            <w:pPr>
              <w:spacing w:line="320" w:lineRule="exact"/>
              <w:rPr>
                <w:sz w:val="24"/>
                <w:szCs w:val="24"/>
              </w:rPr>
            </w:pPr>
            <w:r w:rsidRPr="00B355C2">
              <w:rPr>
                <w:rFonts w:hint="eastAsia"/>
                <w:sz w:val="24"/>
                <w:szCs w:val="24"/>
              </w:rPr>
              <w:t>⑴ハード整備事業</w:t>
            </w:r>
          </w:p>
        </w:tc>
        <w:tc>
          <w:tcPr>
            <w:tcW w:w="10631" w:type="dxa"/>
          </w:tcPr>
          <w:p w:rsidR="00CB3F83" w:rsidRPr="00CB3F83" w:rsidRDefault="00CB3F83" w:rsidP="00F85585">
            <w:pPr>
              <w:widowControl/>
              <w:spacing w:line="260" w:lineRule="exact"/>
              <w:rPr>
                <w:rFonts w:asciiTheme="minorEastAsia" w:hAnsiTheme="minorEastAsia"/>
                <w:sz w:val="24"/>
                <w:szCs w:val="24"/>
              </w:rPr>
            </w:pPr>
            <w:r w:rsidRPr="00CB3F83">
              <w:rPr>
                <w:rFonts w:asciiTheme="minorEastAsia" w:hAnsiTheme="minorEastAsia" w:hint="eastAsia"/>
                <w:sz w:val="24"/>
                <w:szCs w:val="24"/>
              </w:rPr>
              <w:t>○</w:t>
            </w:r>
            <w:r w:rsidR="00763C4D">
              <w:rPr>
                <w:rFonts w:asciiTheme="minorEastAsia" w:hAnsiTheme="minorEastAsia" w:hint="eastAsia"/>
                <w:sz w:val="24"/>
                <w:szCs w:val="24"/>
              </w:rPr>
              <w:t>施設利用単価を上げ</w:t>
            </w:r>
            <w:r w:rsidRPr="00CB3F83">
              <w:rPr>
                <w:rFonts w:asciiTheme="minorEastAsia" w:hAnsiTheme="minorEastAsia" w:hint="eastAsia"/>
                <w:sz w:val="24"/>
                <w:szCs w:val="24"/>
              </w:rPr>
              <w:t>、収益力を高めるための受入環境整備にかかる経費を補助</w:t>
            </w:r>
          </w:p>
          <w:p w:rsidR="00CB3F83" w:rsidRDefault="00CB3F83" w:rsidP="0028038B">
            <w:pPr>
              <w:widowControl/>
              <w:spacing w:line="260" w:lineRule="exact"/>
              <w:ind w:left="270" w:hangingChars="100" w:hanging="270"/>
              <w:rPr>
                <w:rFonts w:asciiTheme="minorEastAsia" w:hAnsiTheme="minorEastAsia"/>
                <w:sz w:val="24"/>
                <w:szCs w:val="24"/>
              </w:rPr>
            </w:pPr>
            <w:r w:rsidRPr="00CB3F83">
              <w:rPr>
                <w:rFonts w:asciiTheme="minorEastAsia" w:hAnsiTheme="minorEastAsia" w:hint="eastAsia"/>
                <w:sz w:val="24"/>
                <w:szCs w:val="24"/>
              </w:rPr>
              <w:t>（例：プレミアムコース造成に向けたプロジェクションマッピング設備の設置、建物のドレスアップ、富裕層向けコンテンツ(貸切プラン等)の造成に必要なハード整備）</w:t>
            </w:r>
          </w:p>
          <w:p w:rsidR="00795A35" w:rsidRDefault="00795A35" w:rsidP="00F85585">
            <w:pPr>
              <w:widowControl/>
              <w:spacing w:line="260" w:lineRule="exact"/>
              <w:rPr>
                <w:rFonts w:asciiTheme="minorEastAsia" w:hAnsiTheme="minorEastAsia"/>
                <w:sz w:val="24"/>
                <w:szCs w:val="24"/>
                <w:highlight w:val="yellow"/>
              </w:rPr>
            </w:pPr>
            <w:r>
              <w:rPr>
                <w:rFonts w:asciiTheme="minorEastAsia" w:hAnsiTheme="minorEastAsia" w:hint="eastAsia"/>
                <w:sz w:val="24"/>
                <w:szCs w:val="24"/>
              </w:rPr>
              <w:t>○</w:t>
            </w:r>
            <w:r w:rsidRPr="00795A35">
              <w:rPr>
                <w:rFonts w:asciiTheme="minorEastAsia" w:hAnsiTheme="minorEastAsia" w:hint="eastAsia"/>
                <w:sz w:val="24"/>
                <w:szCs w:val="24"/>
              </w:rPr>
              <w:t>上記設備の整備・改修をするための諸経費等</w:t>
            </w:r>
          </w:p>
          <w:p w:rsidR="00D9727D" w:rsidRDefault="00D9727D" w:rsidP="00F85585">
            <w:pPr>
              <w:widowControl/>
              <w:spacing w:line="260" w:lineRule="exact"/>
              <w:rPr>
                <w:rFonts w:asciiTheme="minorEastAsia" w:hAnsiTheme="minorEastAsia"/>
                <w:sz w:val="24"/>
                <w:szCs w:val="24"/>
              </w:rPr>
            </w:pPr>
          </w:p>
          <w:p w:rsidR="00CB3F83" w:rsidRDefault="00D9727D" w:rsidP="00F85585">
            <w:pPr>
              <w:widowControl/>
              <w:spacing w:line="260" w:lineRule="exact"/>
              <w:rPr>
                <w:rFonts w:asciiTheme="minorEastAsia" w:hAnsiTheme="minorEastAsia"/>
                <w:sz w:val="24"/>
                <w:szCs w:val="24"/>
                <w:highlight w:val="yellow"/>
              </w:rPr>
            </w:pPr>
            <w:r>
              <w:rPr>
                <w:rFonts w:asciiTheme="minorEastAsia" w:hAnsiTheme="minorEastAsia" w:hint="eastAsia"/>
                <w:sz w:val="24"/>
                <w:szCs w:val="24"/>
              </w:rPr>
              <w:t xml:space="preserve">　</w:t>
            </w:r>
            <w:r w:rsidR="00CB3F83" w:rsidRPr="00CB3F83">
              <w:rPr>
                <w:rFonts w:asciiTheme="minorEastAsia" w:hAnsiTheme="minorEastAsia" w:hint="eastAsia"/>
                <w:sz w:val="24"/>
                <w:szCs w:val="24"/>
              </w:rPr>
              <w:t>まずは</w:t>
            </w:r>
            <w:r w:rsidR="00763C4D">
              <w:rPr>
                <w:rFonts w:asciiTheme="minorEastAsia" w:hAnsiTheme="minorEastAsia" w:hint="eastAsia"/>
                <w:sz w:val="24"/>
                <w:szCs w:val="24"/>
              </w:rPr>
              <w:t>施設利用単価を上げるための</w:t>
            </w:r>
            <w:r w:rsidR="00CB3F83" w:rsidRPr="00CB3F83">
              <w:rPr>
                <w:rFonts w:asciiTheme="minorEastAsia" w:hAnsiTheme="minorEastAsia" w:hint="eastAsia"/>
                <w:sz w:val="24"/>
                <w:szCs w:val="24"/>
              </w:rPr>
              <w:t>整備を検討</w:t>
            </w:r>
            <w:r>
              <w:rPr>
                <w:rFonts w:asciiTheme="minorEastAsia" w:hAnsiTheme="minorEastAsia" w:hint="eastAsia"/>
                <w:sz w:val="24"/>
                <w:szCs w:val="24"/>
              </w:rPr>
              <w:t>いただき、</w:t>
            </w:r>
            <w:r w:rsidR="00CB3F83" w:rsidRPr="00CB3F83">
              <w:rPr>
                <w:rFonts w:asciiTheme="minorEastAsia" w:hAnsiTheme="minorEastAsia" w:hint="eastAsia"/>
                <w:sz w:val="24"/>
                <w:szCs w:val="24"/>
              </w:rPr>
              <w:t>難しい</w:t>
            </w:r>
            <w:r w:rsidR="00763C4D">
              <w:rPr>
                <w:rFonts w:asciiTheme="minorEastAsia" w:hAnsiTheme="minorEastAsia" w:hint="eastAsia"/>
                <w:sz w:val="24"/>
                <w:szCs w:val="24"/>
              </w:rPr>
              <w:t>場合、</w:t>
            </w:r>
            <w:r w:rsidR="000B355A">
              <w:rPr>
                <w:rFonts w:asciiTheme="minorEastAsia" w:hAnsiTheme="minorEastAsia" w:hint="eastAsia"/>
                <w:sz w:val="24"/>
                <w:szCs w:val="24"/>
              </w:rPr>
              <w:t>理由を</w:t>
            </w:r>
            <w:r>
              <w:rPr>
                <w:rFonts w:asciiTheme="minorEastAsia" w:hAnsiTheme="minorEastAsia" w:hint="eastAsia"/>
                <w:sz w:val="24"/>
                <w:szCs w:val="24"/>
              </w:rPr>
              <w:t>事業計画</w:t>
            </w:r>
            <w:r w:rsidR="00CB3F83" w:rsidRPr="00CB3F83">
              <w:rPr>
                <w:rFonts w:asciiTheme="minorEastAsia" w:hAnsiTheme="minorEastAsia" w:hint="eastAsia"/>
                <w:sz w:val="24"/>
                <w:szCs w:val="24"/>
              </w:rPr>
              <w:t>書</w:t>
            </w:r>
            <w:r w:rsidR="00931B64">
              <w:rPr>
                <w:rFonts w:asciiTheme="minorEastAsia" w:hAnsiTheme="minorEastAsia" w:hint="eastAsia"/>
                <w:sz w:val="24"/>
                <w:szCs w:val="24"/>
              </w:rPr>
              <w:t>（</w:t>
            </w:r>
            <w:r w:rsidRPr="00931B64">
              <w:rPr>
                <w:rFonts w:asciiTheme="minorEastAsia" w:hAnsiTheme="minorEastAsia" w:hint="eastAsia"/>
                <w:sz w:val="24"/>
                <w:szCs w:val="24"/>
                <w:bdr w:val="single" w:sz="4" w:space="0" w:color="auto"/>
              </w:rPr>
              <w:t>様式第13号</w:t>
            </w:r>
            <w:r w:rsidR="00931B64" w:rsidRPr="00931B64">
              <w:rPr>
                <w:rFonts w:asciiTheme="minorEastAsia" w:hAnsiTheme="minorEastAsia" w:hint="eastAsia"/>
                <w:sz w:val="24"/>
                <w:szCs w:val="24"/>
              </w:rPr>
              <w:t>）</w:t>
            </w:r>
            <w:r>
              <w:rPr>
                <w:rFonts w:asciiTheme="minorEastAsia" w:hAnsiTheme="minorEastAsia" w:hint="eastAsia"/>
                <w:sz w:val="24"/>
                <w:szCs w:val="24"/>
              </w:rPr>
              <w:t>に記載し、</w:t>
            </w:r>
            <w:r w:rsidR="00CB3F83">
              <w:rPr>
                <w:rFonts w:asciiTheme="minorEastAsia" w:hAnsiTheme="minorEastAsia" w:hint="eastAsia"/>
                <w:sz w:val="24"/>
                <w:szCs w:val="24"/>
              </w:rPr>
              <w:t>以下</w:t>
            </w:r>
            <w:r>
              <w:rPr>
                <w:rFonts w:asciiTheme="minorEastAsia" w:hAnsiTheme="minorEastAsia" w:hint="eastAsia"/>
                <w:sz w:val="24"/>
                <w:szCs w:val="24"/>
              </w:rPr>
              <w:t>の項目で申請してください。</w:t>
            </w:r>
          </w:p>
          <w:p w:rsidR="006460D0" w:rsidRPr="006460D0" w:rsidRDefault="00D9727D" w:rsidP="00F85585">
            <w:pPr>
              <w:widowControl/>
              <w:spacing w:line="260" w:lineRule="exact"/>
              <w:rPr>
                <w:rFonts w:asciiTheme="minorEastAsia" w:hAnsiTheme="minorEastAsia"/>
                <w:sz w:val="24"/>
                <w:szCs w:val="24"/>
              </w:rPr>
            </w:pPr>
            <w:r w:rsidRPr="00D9727D">
              <w:rPr>
                <w:rFonts w:asciiTheme="minorEastAsia" w:hAnsiTheme="minorEastAsia" w:hint="eastAsia"/>
                <w:sz w:val="24"/>
                <w:szCs w:val="24"/>
              </w:rPr>
              <w:t xml:space="preserve">　⇒</w:t>
            </w:r>
            <w:r w:rsidR="006460D0" w:rsidRPr="00D9727D">
              <w:rPr>
                <w:rFonts w:asciiTheme="minorEastAsia" w:hAnsiTheme="minorEastAsia" w:hint="eastAsia"/>
                <w:sz w:val="24"/>
                <w:szCs w:val="24"/>
              </w:rPr>
              <w:t>●</w:t>
            </w:r>
            <w:r w:rsidR="006460D0" w:rsidRPr="006460D0">
              <w:rPr>
                <w:rFonts w:asciiTheme="minorEastAsia" w:hAnsiTheme="minorEastAsia" w:hint="eastAsia"/>
                <w:sz w:val="24"/>
                <w:szCs w:val="24"/>
              </w:rPr>
              <w:t>多言語対応にかかる費用</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（例：施設の名称、営業案内（営業時間、料金など）等を多言語で表記する看板等の設置、施設利用者の誘導を目的とした案内板等の設置、多言語音声翻訳システム機器の購入及び設置）</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●無料公衆無線ＬＡＮ環境の整備</w:t>
            </w:r>
            <w:r w:rsidR="00906AB0">
              <w:rPr>
                <w:rFonts w:asciiTheme="minorEastAsia" w:hAnsiTheme="minorEastAsia" w:hint="eastAsia"/>
                <w:sz w:val="24"/>
                <w:szCs w:val="24"/>
              </w:rPr>
              <w:t>費用</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（例：Wi-Fi購入・改修）</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●バリアフリー対応にかかる費用</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（例：視覚障がい者用点字ブロック、点字案内の設置、トイレのオストメイト対応、エレベーターの設置）</w:t>
            </w:r>
          </w:p>
          <w:p w:rsidR="006460D0" w:rsidRPr="006460D0" w:rsidRDefault="00763C4D" w:rsidP="00D9727D">
            <w:pPr>
              <w:widowControl/>
              <w:spacing w:line="260" w:lineRule="exact"/>
              <w:ind w:leftChars="200" w:left="750" w:hangingChars="100" w:hanging="270"/>
              <w:rPr>
                <w:rFonts w:asciiTheme="minorEastAsia" w:hAnsiTheme="minorEastAsia"/>
                <w:sz w:val="24"/>
                <w:szCs w:val="24"/>
              </w:rPr>
            </w:pPr>
            <w:r>
              <w:rPr>
                <w:rFonts w:asciiTheme="minorEastAsia" w:hAnsiTheme="minorEastAsia" w:hint="eastAsia"/>
                <w:sz w:val="24"/>
                <w:szCs w:val="24"/>
              </w:rPr>
              <w:t>●キャッシュレス対応にかかる費用</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（例：クレジットカードリーダー端末の購入及び設置、新規通信回線の開設、券売機等をキャッシュレス対応にする際の機器改修、新しいＰＯＳレジの導入）</w:t>
            </w:r>
          </w:p>
          <w:p w:rsidR="006460D0" w:rsidRPr="006460D0" w:rsidRDefault="00763C4D" w:rsidP="00D9727D">
            <w:pPr>
              <w:widowControl/>
              <w:spacing w:line="260" w:lineRule="exact"/>
              <w:ind w:leftChars="200" w:left="750" w:hangingChars="100" w:hanging="270"/>
              <w:rPr>
                <w:rFonts w:asciiTheme="minorEastAsia" w:hAnsiTheme="minorEastAsia"/>
                <w:sz w:val="24"/>
                <w:szCs w:val="24"/>
              </w:rPr>
            </w:pPr>
            <w:r>
              <w:rPr>
                <w:rFonts w:asciiTheme="minorEastAsia" w:hAnsiTheme="minorEastAsia" w:hint="eastAsia"/>
                <w:sz w:val="24"/>
                <w:szCs w:val="24"/>
              </w:rPr>
              <w:t>●災害時対応にかかる費用</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（例：非常用発電機の整備）</w:t>
            </w:r>
          </w:p>
          <w:p w:rsidR="006460D0" w:rsidRPr="006460D0" w:rsidRDefault="00763C4D" w:rsidP="00D9727D">
            <w:pPr>
              <w:widowControl/>
              <w:spacing w:line="260" w:lineRule="exact"/>
              <w:ind w:leftChars="200" w:left="750" w:hangingChars="100" w:hanging="270"/>
              <w:rPr>
                <w:rFonts w:asciiTheme="minorEastAsia" w:hAnsiTheme="minorEastAsia"/>
                <w:sz w:val="24"/>
                <w:szCs w:val="24"/>
              </w:rPr>
            </w:pPr>
            <w:r>
              <w:rPr>
                <w:rFonts w:asciiTheme="minorEastAsia" w:hAnsiTheme="minorEastAsia" w:hint="eastAsia"/>
                <w:sz w:val="24"/>
                <w:szCs w:val="24"/>
              </w:rPr>
              <w:t>●</w:t>
            </w:r>
            <w:r w:rsidR="00906AB0">
              <w:rPr>
                <w:rFonts w:asciiTheme="minorEastAsia" w:hAnsiTheme="minorEastAsia" w:hint="eastAsia"/>
                <w:sz w:val="24"/>
                <w:szCs w:val="24"/>
              </w:rPr>
              <w:t>文化</w:t>
            </w:r>
            <w:r w:rsidR="000B355A">
              <w:rPr>
                <w:rFonts w:asciiTheme="minorEastAsia" w:hAnsiTheme="minorEastAsia" w:hint="eastAsia"/>
                <w:sz w:val="24"/>
                <w:szCs w:val="24"/>
              </w:rPr>
              <w:t>等の</w:t>
            </w:r>
            <w:r w:rsidR="00906AB0">
              <w:rPr>
                <w:rFonts w:asciiTheme="minorEastAsia" w:hAnsiTheme="minorEastAsia" w:hint="eastAsia"/>
                <w:sz w:val="24"/>
                <w:szCs w:val="24"/>
              </w:rPr>
              <w:t>対応</w:t>
            </w:r>
            <w:r>
              <w:rPr>
                <w:rFonts w:asciiTheme="minorEastAsia" w:hAnsiTheme="minorEastAsia" w:hint="eastAsia"/>
                <w:sz w:val="24"/>
                <w:szCs w:val="24"/>
              </w:rPr>
              <w:t>にかかる費用</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（例：礼拝場所の整備）</w:t>
            </w:r>
          </w:p>
          <w:p w:rsidR="006460D0" w:rsidRPr="006460D0" w:rsidRDefault="00763C4D" w:rsidP="00D9727D">
            <w:pPr>
              <w:widowControl/>
              <w:spacing w:line="260" w:lineRule="exact"/>
              <w:ind w:leftChars="200" w:left="750" w:hangingChars="100" w:hanging="270"/>
              <w:rPr>
                <w:rFonts w:asciiTheme="minorEastAsia" w:hAnsiTheme="minorEastAsia"/>
                <w:sz w:val="24"/>
                <w:szCs w:val="24"/>
              </w:rPr>
            </w:pPr>
            <w:r>
              <w:rPr>
                <w:rFonts w:asciiTheme="minorEastAsia" w:hAnsiTheme="minorEastAsia" w:hint="eastAsia"/>
                <w:sz w:val="24"/>
                <w:szCs w:val="24"/>
              </w:rPr>
              <w:t>●新型コロナウイルス感染症対策にかかる費用</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（例：空調機器等の新設、タッチレス洗面台の導入）</w:t>
            </w:r>
          </w:p>
          <w:p w:rsidR="006460D0" w:rsidRPr="006460D0" w:rsidRDefault="00763C4D" w:rsidP="00D9727D">
            <w:pPr>
              <w:widowControl/>
              <w:spacing w:line="260" w:lineRule="exact"/>
              <w:ind w:leftChars="200" w:left="750" w:hangingChars="100" w:hanging="270"/>
              <w:rPr>
                <w:rFonts w:asciiTheme="minorEastAsia" w:hAnsiTheme="minorEastAsia"/>
                <w:sz w:val="24"/>
                <w:szCs w:val="24"/>
              </w:rPr>
            </w:pPr>
            <w:r>
              <w:rPr>
                <w:rFonts w:asciiTheme="minorEastAsia" w:hAnsiTheme="minorEastAsia" w:hint="eastAsia"/>
                <w:sz w:val="24"/>
                <w:szCs w:val="24"/>
              </w:rPr>
              <w:t>●観光施設利用客の分散化・平準化にかかる費用</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（例：施設混雑状況の自動把握発信システムの導入、施設のライトアップ、早朝のサンライズツアーを受け入れるための整備）</w:t>
            </w:r>
          </w:p>
          <w:p w:rsidR="006460D0" w:rsidRPr="006460D0" w:rsidRDefault="006460D0" w:rsidP="00D9727D">
            <w:pPr>
              <w:widowControl/>
              <w:spacing w:line="260" w:lineRule="exact"/>
              <w:ind w:leftChars="200" w:left="750" w:hangingChars="100" w:hanging="270"/>
              <w:rPr>
                <w:rFonts w:asciiTheme="minorEastAsia" w:hAnsiTheme="minorEastAsia"/>
                <w:sz w:val="24"/>
                <w:szCs w:val="24"/>
              </w:rPr>
            </w:pPr>
            <w:r w:rsidRPr="006460D0">
              <w:rPr>
                <w:rFonts w:asciiTheme="minorEastAsia" w:hAnsiTheme="minorEastAsia" w:hint="eastAsia"/>
                <w:sz w:val="24"/>
                <w:szCs w:val="24"/>
              </w:rPr>
              <w:t>●その他</w:t>
            </w:r>
            <w:r w:rsidR="00906AB0">
              <w:rPr>
                <w:rFonts w:asciiTheme="minorEastAsia" w:hAnsiTheme="minorEastAsia" w:hint="eastAsia"/>
                <w:sz w:val="24"/>
                <w:szCs w:val="24"/>
              </w:rPr>
              <w:t>施設利用単価</w:t>
            </w:r>
            <w:r w:rsidRPr="006460D0">
              <w:rPr>
                <w:rFonts w:asciiTheme="minorEastAsia" w:hAnsiTheme="minorEastAsia" w:hint="eastAsia"/>
                <w:sz w:val="24"/>
                <w:szCs w:val="24"/>
              </w:rPr>
              <w:t>増、来札観光客の満足度向上につながる受入環境整備</w:t>
            </w:r>
            <w:r w:rsidR="00611211" w:rsidRPr="00E4565A">
              <w:rPr>
                <w:rFonts w:asciiTheme="minorEastAsia" w:hAnsiTheme="minorEastAsia" w:hint="eastAsia"/>
                <w:sz w:val="24"/>
                <w:szCs w:val="24"/>
              </w:rPr>
              <w:t>に</w:t>
            </w:r>
            <w:r w:rsidR="00906AB0">
              <w:rPr>
                <w:rFonts w:asciiTheme="minorEastAsia" w:hAnsiTheme="minorEastAsia" w:hint="eastAsia"/>
                <w:sz w:val="24"/>
                <w:szCs w:val="24"/>
              </w:rPr>
              <w:t>かかる</w:t>
            </w:r>
            <w:r w:rsidR="00611211" w:rsidRPr="00E4565A">
              <w:rPr>
                <w:rFonts w:asciiTheme="minorEastAsia" w:hAnsiTheme="minorEastAsia" w:hint="eastAsia"/>
                <w:sz w:val="24"/>
                <w:szCs w:val="24"/>
              </w:rPr>
              <w:t>費用</w:t>
            </w:r>
          </w:p>
          <w:p w:rsidR="0095243E" w:rsidRPr="008921A8" w:rsidRDefault="006460D0" w:rsidP="00611211">
            <w:pPr>
              <w:widowControl/>
              <w:spacing w:line="260" w:lineRule="exact"/>
              <w:ind w:leftChars="200" w:left="750" w:hangingChars="100" w:hanging="270"/>
              <w:rPr>
                <w:rFonts w:asciiTheme="minorEastAsia" w:hAnsiTheme="minorEastAsia"/>
                <w:sz w:val="24"/>
                <w:szCs w:val="24"/>
                <w:highlight w:val="yellow"/>
              </w:rPr>
            </w:pPr>
            <w:r w:rsidRPr="006460D0">
              <w:rPr>
                <w:rFonts w:asciiTheme="minorEastAsia" w:hAnsiTheme="minorEastAsia" w:hint="eastAsia"/>
                <w:sz w:val="24"/>
                <w:szCs w:val="24"/>
              </w:rPr>
              <w:t>●上記設備の整備・改修をするための諸経費等</w:t>
            </w:r>
          </w:p>
        </w:tc>
        <w:tc>
          <w:tcPr>
            <w:tcW w:w="1985" w:type="dxa"/>
          </w:tcPr>
          <w:p w:rsidR="0095243E" w:rsidRPr="00B355C2" w:rsidRDefault="0095243E" w:rsidP="0095243E">
            <w:pPr>
              <w:widowControl/>
              <w:spacing w:line="320" w:lineRule="exact"/>
              <w:ind w:left="270" w:hangingChars="100" w:hanging="270"/>
              <w:rPr>
                <w:rFonts w:asciiTheme="minorEastAsia" w:hAnsiTheme="minorEastAsia"/>
                <w:sz w:val="24"/>
                <w:szCs w:val="24"/>
              </w:rPr>
            </w:pPr>
            <w:r w:rsidRPr="00B355C2">
              <w:rPr>
                <w:rFonts w:asciiTheme="minorEastAsia" w:hAnsiTheme="minorEastAsia" w:hint="eastAsia"/>
                <w:sz w:val="24"/>
                <w:szCs w:val="24"/>
              </w:rPr>
              <w:t>補助率：１／２</w:t>
            </w:r>
          </w:p>
          <w:p w:rsidR="0095243E" w:rsidRPr="00B355C2" w:rsidRDefault="0095243E" w:rsidP="0095243E">
            <w:pPr>
              <w:widowControl/>
              <w:spacing w:line="320" w:lineRule="exact"/>
              <w:ind w:left="270" w:hangingChars="100" w:hanging="270"/>
              <w:rPr>
                <w:rFonts w:asciiTheme="minorEastAsia" w:hAnsiTheme="minorEastAsia"/>
                <w:sz w:val="24"/>
                <w:szCs w:val="24"/>
              </w:rPr>
            </w:pPr>
            <w:r w:rsidRPr="00B355C2">
              <w:rPr>
                <w:rFonts w:asciiTheme="minorEastAsia" w:hAnsiTheme="minorEastAsia" w:hint="eastAsia"/>
                <w:sz w:val="24"/>
                <w:szCs w:val="24"/>
              </w:rPr>
              <w:t>※１施設あたり上限補助額：10,000千円</w:t>
            </w:r>
          </w:p>
        </w:tc>
      </w:tr>
      <w:tr w:rsidR="0095243E" w:rsidRPr="00C843C2" w:rsidTr="00D46253">
        <w:trPr>
          <w:trHeight w:val="927"/>
        </w:trPr>
        <w:tc>
          <w:tcPr>
            <w:tcW w:w="2093" w:type="dxa"/>
          </w:tcPr>
          <w:p w:rsidR="0095243E" w:rsidRPr="00B355C2" w:rsidRDefault="0023242C" w:rsidP="0095243E">
            <w:pPr>
              <w:spacing w:line="320" w:lineRule="exact"/>
              <w:rPr>
                <w:sz w:val="24"/>
                <w:szCs w:val="24"/>
              </w:rPr>
            </w:pPr>
            <w:r>
              <w:rPr>
                <w:rFonts w:hint="eastAsia"/>
                <w:sz w:val="24"/>
                <w:szCs w:val="24"/>
              </w:rPr>
              <w:lastRenderedPageBreak/>
              <w:t>⑵ソフト整備</w:t>
            </w:r>
            <w:r w:rsidR="0095243E" w:rsidRPr="00B355C2">
              <w:rPr>
                <w:rFonts w:hint="eastAsia"/>
                <w:sz w:val="24"/>
                <w:szCs w:val="24"/>
              </w:rPr>
              <w:t>事業</w:t>
            </w:r>
          </w:p>
        </w:tc>
        <w:tc>
          <w:tcPr>
            <w:tcW w:w="10631" w:type="dxa"/>
          </w:tcPr>
          <w:p w:rsidR="007D5EE3" w:rsidRPr="007D5EE3" w:rsidRDefault="007D5EE3" w:rsidP="00F85585">
            <w:pPr>
              <w:spacing w:line="260" w:lineRule="exact"/>
              <w:rPr>
                <w:rFonts w:asciiTheme="minorEastAsia" w:hAnsiTheme="minorEastAsia"/>
                <w:sz w:val="24"/>
                <w:szCs w:val="24"/>
              </w:rPr>
            </w:pPr>
            <w:r w:rsidRPr="007D5EE3">
              <w:rPr>
                <w:rFonts w:asciiTheme="minorEastAsia" w:hAnsiTheme="minorEastAsia" w:hint="eastAsia"/>
                <w:sz w:val="24"/>
                <w:szCs w:val="24"/>
              </w:rPr>
              <w:t>○</w:t>
            </w:r>
            <w:r w:rsidR="0028038B">
              <w:rPr>
                <w:rFonts w:asciiTheme="minorEastAsia" w:hAnsiTheme="minorEastAsia" w:hint="eastAsia"/>
                <w:sz w:val="24"/>
                <w:szCs w:val="24"/>
              </w:rPr>
              <w:t>施設利用単価を上げ</w:t>
            </w:r>
            <w:r w:rsidRPr="007D5EE3">
              <w:rPr>
                <w:rFonts w:asciiTheme="minorEastAsia" w:hAnsiTheme="minorEastAsia" w:hint="eastAsia"/>
                <w:sz w:val="24"/>
                <w:szCs w:val="24"/>
              </w:rPr>
              <w:t>、収益力を高めるためにかかる経費を補助</w:t>
            </w:r>
          </w:p>
          <w:p w:rsidR="007D5EE3" w:rsidRDefault="007D5EE3" w:rsidP="0028038B">
            <w:pPr>
              <w:spacing w:line="260" w:lineRule="exact"/>
              <w:ind w:left="270" w:hangingChars="100" w:hanging="270"/>
              <w:rPr>
                <w:rFonts w:asciiTheme="minorEastAsia" w:hAnsiTheme="minorEastAsia"/>
                <w:sz w:val="24"/>
                <w:szCs w:val="24"/>
              </w:rPr>
            </w:pPr>
            <w:r w:rsidRPr="007D5EE3">
              <w:rPr>
                <w:rFonts w:asciiTheme="minorEastAsia" w:hAnsiTheme="minorEastAsia" w:hint="eastAsia"/>
                <w:sz w:val="24"/>
                <w:szCs w:val="24"/>
              </w:rPr>
              <w:t>（例：建物を富裕層向けにドレスアップすることについてのコンサルタント支援、富裕層向けコンテンツ(貸切プラン等)の造成に必要なハード整備についてのコンサルタント支援）</w:t>
            </w:r>
          </w:p>
          <w:p w:rsidR="00D9213D" w:rsidRDefault="00D9213D" w:rsidP="00F85585">
            <w:pPr>
              <w:spacing w:line="260" w:lineRule="exact"/>
              <w:rPr>
                <w:rFonts w:asciiTheme="minorEastAsia" w:hAnsiTheme="minorEastAsia"/>
                <w:sz w:val="24"/>
                <w:szCs w:val="24"/>
              </w:rPr>
            </w:pPr>
          </w:p>
          <w:p w:rsidR="00D9213D" w:rsidRDefault="00D9213D" w:rsidP="00D9213D">
            <w:pPr>
              <w:widowControl/>
              <w:spacing w:line="260" w:lineRule="exact"/>
              <w:rPr>
                <w:rFonts w:asciiTheme="minorEastAsia" w:hAnsiTheme="minorEastAsia"/>
                <w:sz w:val="24"/>
                <w:szCs w:val="24"/>
                <w:highlight w:val="yellow"/>
              </w:rPr>
            </w:pPr>
            <w:r>
              <w:rPr>
                <w:rFonts w:asciiTheme="minorEastAsia" w:hAnsiTheme="minorEastAsia" w:hint="eastAsia"/>
                <w:sz w:val="24"/>
                <w:szCs w:val="24"/>
              </w:rPr>
              <w:t xml:space="preserve">　</w:t>
            </w:r>
            <w:r w:rsidRPr="00CB3F83">
              <w:rPr>
                <w:rFonts w:asciiTheme="minorEastAsia" w:hAnsiTheme="minorEastAsia" w:hint="eastAsia"/>
                <w:sz w:val="24"/>
                <w:szCs w:val="24"/>
              </w:rPr>
              <w:t>まずは</w:t>
            </w:r>
            <w:r w:rsidR="0028038B">
              <w:rPr>
                <w:rFonts w:asciiTheme="minorEastAsia" w:hAnsiTheme="minorEastAsia" w:hint="eastAsia"/>
                <w:sz w:val="24"/>
                <w:szCs w:val="24"/>
              </w:rPr>
              <w:t>施設利用単価を上げるための取組</w:t>
            </w:r>
            <w:r w:rsidRPr="00CB3F83">
              <w:rPr>
                <w:rFonts w:asciiTheme="minorEastAsia" w:hAnsiTheme="minorEastAsia" w:hint="eastAsia"/>
                <w:sz w:val="24"/>
                <w:szCs w:val="24"/>
              </w:rPr>
              <w:t>を検討</w:t>
            </w:r>
            <w:r>
              <w:rPr>
                <w:rFonts w:asciiTheme="minorEastAsia" w:hAnsiTheme="minorEastAsia" w:hint="eastAsia"/>
                <w:sz w:val="24"/>
                <w:szCs w:val="24"/>
              </w:rPr>
              <w:t>いただき、</w:t>
            </w:r>
            <w:r w:rsidRPr="00CB3F83">
              <w:rPr>
                <w:rFonts w:asciiTheme="minorEastAsia" w:hAnsiTheme="minorEastAsia" w:hint="eastAsia"/>
                <w:sz w:val="24"/>
                <w:szCs w:val="24"/>
              </w:rPr>
              <w:t>難しい</w:t>
            </w:r>
            <w:r w:rsidR="0028038B">
              <w:rPr>
                <w:rFonts w:asciiTheme="minorEastAsia" w:hAnsiTheme="minorEastAsia" w:hint="eastAsia"/>
                <w:sz w:val="24"/>
                <w:szCs w:val="24"/>
              </w:rPr>
              <w:t>場合、</w:t>
            </w:r>
            <w:r>
              <w:rPr>
                <w:rFonts w:asciiTheme="minorEastAsia" w:hAnsiTheme="minorEastAsia" w:hint="eastAsia"/>
                <w:sz w:val="24"/>
                <w:szCs w:val="24"/>
              </w:rPr>
              <w:t>理由を事業計画</w:t>
            </w:r>
            <w:r w:rsidRPr="00CB3F83">
              <w:rPr>
                <w:rFonts w:asciiTheme="minorEastAsia" w:hAnsiTheme="minorEastAsia" w:hint="eastAsia"/>
                <w:sz w:val="24"/>
                <w:szCs w:val="24"/>
              </w:rPr>
              <w:t>書</w:t>
            </w:r>
            <w:r>
              <w:rPr>
                <w:rFonts w:asciiTheme="minorEastAsia" w:hAnsiTheme="minorEastAsia" w:hint="eastAsia"/>
                <w:sz w:val="24"/>
                <w:szCs w:val="24"/>
              </w:rPr>
              <w:t>（</w:t>
            </w:r>
            <w:r w:rsidRPr="00931B64">
              <w:rPr>
                <w:rFonts w:asciiTheme="minorEastAsia" w:hAnsiTheme="minorEastAsia" w:hint="eastAsia"/>
                <w:sz w:val="24"/>
                <w:szCs w:val="24"/>
                <w:bdr w:val="single" w:sz="4" w:space="0" w:color="auto"/>
              </w:rPr>
              <w:t>様式第</w:t>
            </w:r>
            <w:r>
              <w:rPr>
                <w:rFonts w:asciiTheme="minorEastAsia" w:hAnsiTheme="minorEastAsia" w:hint="eastAsia"/>
                <w:sz w:val="24"/>
                <w:szCs w:val="24"/>
                <w:bdr w:val="single" w:sz="4" w:space="0" w:color="auto"/>
              </w:rPr>
              <w:t>14</w:t>
            </w:r>
            <w:r w:rsidRPr="00931B64">
              <w:rPr>
                <w:rFonts w:asciiTheme="minorEastAsia" w:hAnsiTheme="minorEastAsia" w:hint="eastAsia"/>
                <w:sz w:val="24"/>
                <w:szCs w:val="24"/>
                <w:bdr w:val="single" w:sz="4" w:space="0" w:color="auto"/>
              </w:rPr>
              <w:t>号</w:t>
            </w:r>
            <w:r w:rsidRPr="00931B64">
              <w:rPr>
                <w:rFonts w:asciiTheme="minorEastAsia" w:hAnsiTheme="minorEastAsia" w:hint="eastAsia"/>
                <w:sz w:val="24"/>
                <w:szCs w:val="24"/>
              </w:rPr>
              <w:t>）</w:t>
            </w:r>
            <w:r>
              <w:rPr>
                <w:rFonts w:asciiTheme="minorEastAsia" w:hAnsiTheme="minorEastAsia" w:hint="eastAsia"/>
                <w:sz w:val="24"/>
                <w:szCs w:val="24"/>
              </w:rPr>
              <w:t>に記載し、以下の項目で申請してください。</w:t>
            </w:r>
          </w:p>
          <w:p w:rsidR="007D5EE3" w:rsidRPr="007D5EE3" w:rsidRDefault="00D9213D" w:rsidP="00F85585">
            <w:pPr>
              <w:spacing w:line="260" w:lineRule="exact"/>
              <w:rPr>
                <w:rFonts w:asciiTheme="minorEastAsia" w:hAnsiTheme="minorEastAsia"/>
                <w:sz w:val="24"/>
                <w:szCs w:val="24"/>
              </w:rPr>
            </w:pPr>
            <w:r>
              <w:rPr>
                <w:rFonts w:asciiTheme="minorEastAsia" w:hAnsiTheme="minorEastAsia" w:hint="eastAsia"/>
                <w:sz w:val="24"/>
                <w:szCs w:val="24"/>
              </w:rPr>
              <w:t xml:space="preserve">　⇒</w:t>
            </w:r>
            <w:r w:rsidR="0028038B">
              <w:rPr>
                <w:rFonts w:asciiTheme="minorEastAsia" w:hAnsiTheme="minorEastAsia" w:hint="eastAsia"/>
                <w:sz w:val="24"/>
                <w:szCs w:val="24"/>
              </w:rPr>
              <w:t>●多言語対応にかかる費用</w:t>
            </w:r>
          </w:p>
          <w:p w:rsidR="007D5EE3" w:rsidRPr="007D5EE3" w:rsidRDefault="007D5EE3" w:rsidP="00D9213D">
            <w:pPr>
              <w:spacing w:line="260" w:lineRule="exact"/>
              <w:ind w:leftChars="200" w:left="750" w:hangingChars="100" w:hanging="270"/>
              <w:rPr>
                <w:rFonts w:asciiTheme="minorEastAsia" w:hAnsiTheme="minorEastAsia"/>
                <w:sz w:val="24"/>
                <w:szCs w:val="24"/>
              </w:rPr>
            </w:pPr>
            <w:r w:rsidRPr="007D5EE3">
              <w:rPr>
                <w:rFonts w:asciiTheme="minorEastAsia" w:hAnsiTheme="minorEastAsia" w:hint="eastAsia"/>
                <w:sz w:val="24"/>
                <w:szCs w:val="24"/>
              </w:rPr>
              <w:t>（例：外国語表記のネイティブチェック、案内板や観光パンフレットの多言語翻訳）</w:t>
            </w:r>
          </w:p>
          <w:p w:rsidR="007D5EE3" w:rsidRPr="007D5EE3" w:rsidRDefault="0028038B" w:rsidP="00D9213D">
            <w:pPr>
              <w:spacing w:line="260" w:lineRule="exact"/>
              <w:ind w:leftChars="200" w:left="750" w:hangingChars="100" w:hanging="270"/>
              <w:rPr>
                <w:rFonts w:asciiTheme="minorEastAsia" w:hAnsiTheme="minorEastAsia"/>
                <w:sz w:val="24"/>
                <w:szCs w:val="24"/>
              </w:rPr>
            </w:pPr>
            <w:r>
              <w:rPr>
                <w:rFonts w:asciiTheme="minorEastAsia" w:hAnsiTheme="minorEastAsia" w:hint="eastAsia"/>
                <w:sz w:val="24"/>
                <w:szCs w:val="24"/>
              </w:rPr>
              <w:t>●バリアフリー対応にかかる費用</w:t>
            </w:r>
          </w:p>
          <w:p w:rsidR="007D5EE3" w:rsidRPr="007D5EE3" w:rsidRDefault="007D5EE3" w:rsidP="00D9213D">
            <w:pPr>
              <w:spacing w:line="260" w:lineRule="exact"/>
              <w:ind w:leftChars="200" w:left="750" w:hangingChars="100" w:hanging="270"/>
              <w:rPr>
                <w:rFonts w:asciiTheme="minorEastAsia" w:hAnsiTheme="minorEastAsia"/>
                <w:sz w:val="24"/>
                <w:szCs w:val="24"/>
              </w:rPr>
            </w:pPr>
            <w:r w:rsidRPr="007D5EE3">
              <w:rPr>
                <w:rFonts w:asciiTheme="minorEastAsia" w:hAnsiTheme="minorEastAsia" w:hint="eastAsia"/>
                <w:sz w:val="24"/>
                <w:szCs w:val="24"/>
              </w:rPr>
              <w:t>（例：施設としてどこまでの対応が必要か専門家によるコンサルタント、施設が実施する研修への補助）</w:t>
            </w:r>
          </w:p>
          <w:p w:rsidR="007D5EE3" w:rsidRPr="007D5EE3" w:rsidRDefault="0028038B" w:rsidP="00D9213D">
            <w:pPr>
              <w:spacing w:line="260" w:lineRule="exact"/>
              <w:ind w:leftChars="200" w:left="750" w:hangingChars="100" w:hanging="270"/>
              <w:rPr>
                <w:rFonts w:asciiTheme="minorEastAsia" w:hAnsiTheme="minorEastAsia"/>
                <w:sz w:val="24"/>
                <w:szCs w:val="24"/>
              </w:rPr>
            </w:pPr>
            <w:r>
              <w:rPr>
                <w:rFonts w:asciiTheme="minorEastAsia" w:hAnsiTheme="minorEastAsia" w:hint="eastAsia"/>
                <w:sz w:val="24"/>
                <w:szCs w:val="24"/>
              </w:rPr>
              <w:t>●災害時対応にかかる費用</w:t>
            </w:r>
          </w:p>
          <w:p w:rsidR="007D5EE3" w:rsidRPr="007D5EE3" w:rsidRDefault="007D5EE3" w:rsidP="00D9213D">
            <w:pPr>
              <w:spacing w:line="260" w:lineRule="exact"/>
              <w:ind w:leftChars="200" w:left="750" w:hangingChars="100" w:hanging="270"/>
              <w:rPr>
                <w:rFonts w:asciiTheme="minorEastAsia" w:hAnsiTheme="minorEastAsia"/>
                <w:sz w:val="24"/>
                <w:szCs w:val="24"/>
              </w:rPr>
            </w:pPr>
            <w:r w:rsidRPr="007D5EE3">
              <w:rPr>
                <w:rFonts w:asciiTheme="minorEastAsia" w:hAnsiTheme="minorEastAsia" w:hint="eastAsia"/>
                <w:sz w:val="24"/>
                <w:szCs w:val="24"/>
              </w:rPr>
              <w:t>（例：BCP策定費用、専門家によるコンサルタント、施設が実施する研修への補助）</w:t>
            </w:r>
          </w:p>
          <w:p w:rsidR="007D5EE3" w:rsidRPr="007D5EE3" w:rsidRDefault="0028038B" w:rsidP="00D9213D">
            <w:pPr>
              <w:spacing w:line="260" w:lineRule="exact"/>
              <w:ind w:leftChars="200" w:left="750" w:hangingChars="100" w:hanging="270"/>
              <w:rPr>
                <w:rFonts w:asciiTheme="minorEastAsia" w:hAnsiTheme="minorEastAsia"/>
                <w:sz w:val="24"/>
                <w:szCs w:val="24"/>
              </w:rPr>
            </w:pPr>
            <w:r>
              <w:rPr>
                <w:rFonts w:asciiTheme="minorEastAsia" w:hAnsiTheme="minorEastAsia" w:hint="eastAsia"/>
                <w:sz w:val="24"/>
                <w:szCs w:val="24"/>
              </w:rPr>
              <w:t>●文化</w:t>
            </w:r>
            <w:r w:rsidR="000B355A">
              <w:rPr>
                <w:rFonts w:asciiTheme="minorEastAsia" w:hAnsiTheme="minorEastAsia" w:hint="eastAsia"/>
                <w:sz w:val="24"/>
                <w:szCs w:val="24"/>
              </w:rPr>
              <w:t>等の</w:t>
            </w:r>
            <w:r>
              <w:rPr>
                <w:rFonts w:asciiTheme="minorEastAsia" w:hAnsiTheme="minorEastAsia" w:hint="eastAsia"/>
                <w:sz w:val="24"/>
                <w:szCs w:val="24"/>
              </w:rPr>
              <w:t>対応にかかる費用</w:t>
            </w:r>
          </w:p>
          <w:p w:rsidR="007D5EE3" w:rsidRPr="007D5EE3" w:rsidRDefault="007D5EE3" w:rsidP="00D9213D">
            <w:pPr>
              <w:spacing w:line="260" w:lineRule="exact"/>
              <w:ind w:leftChars="200" w:left="750" w:hangingChars="100" w:hanging="270"/>
              <w:rPr>
                <w:rFonts w:asciiTheme="minorEastAsia" w:hAnsiTheme="minorEastAsia"/>
                <w:sz w:val="24"/>
                <w:szCs w:val="24"/>
              </w:rPr>
            </w:pPr>
            <w:r w:rsidRPr="007D5EE3">
              <w:rPr>
                <w:rFonts w:asciiTheme="minorEastAsia" w:hAnsiTheme="minorEastAsia" w:hint="eastAsia"/>
                <w:sz w:val="24"/>
                <w:szCs w:val="24"/>
              </w:rPr>
              <w:t>（例：</w:t>
            </w:r>
            <w:r w:rsidR="0028038B">
              <w:rPr>
                <w:rFonts w:asciiTheme="minorEastAsia" w:hAnsiTheme="minorEastAsia" w:hint="eastAsia"/>
                <w:sz w:val="24"/>
                <w:szCs w:val="24"/>
              </w:rPr>
              <w:t>文化</w:t>
            </w:r>
            <w:r w:rsidR="000B355A">
              <w:rPr>
                <w:rFonts w:asciiTheme="minorEastAsia" w:hAnsiTheme="minorEastAsia" w:hint="eastAsia"/>
                <w:sz w:val="24"/>
                <w:szCs w:val="24"/>
              </w:rPr>
              <w:t>等の</w:t>
            </w:r>
            <w:r w:rsidR="0028038B">
              <w:rPr>
                <w:rFonts w:asciiTheme="minorEastAsia" w:hAnsiTheme="minorEastAsia" w:hint="eastAsia"/>
                <w:sz w:val="24"/>
                <w:szCs w:val="24"/>
              </w:rPr>
              <w:t>対応に関する</w:t>
            </w:r>
            <w:r w:rsidRPr="007D5EE3">
              <w:rPr>
                <w:rFonts w:asciiTheme="minorEastAsia" w:hAnsiTheme="minorEastAsia" w:hint="eastAsia"/>
                <w:sz w:val="24"/>
                <w:szCs w:val="24"/>
              </w:rPr>
              <w:t>専門家によるコンサルタント、施設が実施する研修への補助）</w:t>
            </w:r>
          </w:p>
          <w:p w:rsidR="007D5EE3" w:rsidRPr="007D5EE3" w:rsidRDefault="0028038B" w:rsidP="00D9213D">
            <w:pPr>
              <w:spacing w:line="260" w:lineRule="exact"/>
              <w:ind w:leftChars="200" w:left="750" w:hangingChars="100" w:hanging="270"/>
              <w:rPr>
                <w:rFonts w:asciiTheme="minorEastAsia" w:hAnsiTheme="minorEastAsia"/>
                <w:sz w:val="24"/>
                <w:szCs w:val="24"/>
              </w:rPr>
            </w:pPr>
            <w:r>
              <w:rPr>
                <w:rFonts w:asciiTheme="minorEastAsia" w:hAnsiTheme="minorEastAsia" w:hint="eastAsia"/>
                <w:sz w:val="24"/>
                <w:szCs w:val="24"/>
              </w:rPr>
              <w:t>●新型コロナウイルス感染症対策にかかる費用</w:t>
            </w:r>
          </w:p>
          <w:p w:rsidR="007D5EE3" w:rsidRPr="007D5EE3" w:rsidRDefault="007D5EE3" w:rsidP="00D9213D">
            <w:pPr>
              <w:spacing w:line="260" w:lineRule="exact"/>
              <w:ind w:leftChars="200" w:left="750" w:hangingChars="100" w:hanging="270"/>
              <w:rPr>
                <w:rFonts w:asciiTheme="minorEastAsia" w:hAnsiTheme="minorEastAsia"/>
                <w:sz w:val="24"/>
                <w:szCs w:val="24"/>
              </w:rPr>
            </w:pPr>
            <w:r w:rsidRPr="007D5EE3">
              <w:rPr>
                <w:rFonts w:asciiTheme="minorEastAsia" w:hAnsiTheme="minorEastAsia" w:hint="eastAsia"/>
                <w:sz w:val="24"/>
                <w:szCs w:val="24"/>
              </w:rPr>
              <w:t>（例：コンサルタント支援、施設が実施する研修への補助）</w:t>
            </w:r>
          </w:p>
          <w:p w:rsidR="0095243E" w:rsidRPr="008921A8" w:rsidRDefault="007D5EE3" w:rsidP="00D9213D">
            <w:pPr>
              <w:spacing w:line="260" w:lineRule="exact"/>
              <w:ind w:leftChars="200" w:left="750" w:hangingChars="100" w:hanging="270"/>
              <w:rPr>
                <w:sz w:val="24"/>
                <w:szCs w:val="24"/>
                <w:highlight w:val="yellow"/>
              </w:rPr>
            </w:pPr>
            <w:r w:rsidRPr="007D5EE3">
              <w:rPr>
                <w:rFonts w:asciiTheme="minorEastAsia" w:hAnsiTheme="minorEastAsia" w:hint="eastAsia"/>
                <w:sz w:val="24"/>
                <w:szCs w:val="24"/>
              </w:rPr>
              <w:t>●その他</w:t>
            </w:r>
            <w:r w:rsidR="0028038B">
              <w:rPr>
                <w:rFonts w:asciiTheme="minorEastAsia" w:hAnsiTheme="minorEastAsia" w:hint="eastAsia"/>
                <w:sz w:val="24"/>
                <w:szCs w:val="24"/>
              </w:rPr>
              <w:t>施設利用単価</w:t>
            </w:r>
            <w:r w:rsidRPr="007D5EE3">
              <w:rPr>
                <w:rFonts w:asciiTheme="minorEastAsia" w:hAnsiTheme="minorEastAsia" w:hint="eastAsia"/>
                <w:sz w:val="24"/>
                <w:szCs w:val="24"/>
              </w:rPr>
              <w:t>増、来札観光客の満足度向上につながる受入環境整備に</w:t>
            </w:r>
            <w:r w:rsidR="0028038B">
              <w:rPr>
                <w:rFonts w:asciiTheme="minorEastAsia" w:hAnsiTheme="minorEastAsia" w:hint="eastAsia"/>
                <w:sz w:val="24"/>
                <w:szCs w:val="24"/>
              </w:rPr>
              <w:t>かかる費用</w:t>
            </w:r>
          </w:p>
        </w:tc>
        <w:tc>
          <w:tcPr>
            <w:tcW w:w="1985" w:type="dxa"/>
          </w:tcPr>
          <w:p w:rsidR="0095243E" w:rsidRPr="00B355C2" w:rsidRDefault="0095243E" w:rsidP="0095243E">
            <w:pPr>
              <w:widowControl/>
              <w:spacing w:line="320" w:lineRule="exact"/>
              <w:rPr>
                <w:rFonts w:asciiTheme="minorEastAsia" w:hAnsiTheme="minorEastAsia"/>
                <w:sz w:val="24"/>
                <w:szCs w:val="24"/>
              </w:rPr>
            </w:pPr>
            <w:r w:rsidRPr="00B355C2">
              <w:rPr>
                <w:rFonts w:asciiTheme="minorEastAsia" w:hAnsiTheme="minorEastAsia" w:hint="eastAsia"/>
                <w:sz w:val="24"/>
                <w:szCs w:val="24"/>
              </w:rPr>
              <w:t>補助率：２／３</w:t>
            </w:r>
          </w:p>
          <w:p w:rsidR="0095243E" w:rsidRPr="00B355C2" w:rsidRDefault="0095243E" w:rsidP="00D46253">
            <w:pPr>
              <w:spacing w:line="320" w:lineRule="exact"/>
              <w:ind w:left="270" w:hangingChars="100" w:hanging="270"/>
              <w:rPr>
                <w:sz w:val="24"/>
                <w:szCs w:val="24"/>
              </w:rPr>
            </w:pPr>
            <w:r w:rsidRPr="00B355C2">
              <w:rPr>
                <w:rFonts w:asciiTheme="minorEastAsia" w:hAnsiTheme="minorEastAsia" w:hint="eastAsia"/>
                <w:sz w:val="24"/>
                <w:szCs w:val="24"/>
              </w:rPr>
              <w:t>※１施設あたり上限補助額：1</w:t>
            </w:r>
            <w:r w:rsidR="0046532D">
              <w:rPr>
                <w:rFonts w:asciiTheme="minorEastAsia" w:hAnsiTheme="minorEastAsia" w:hint="eastAsia"/>
                <w:sz w:val="24"/>
                <w:szCs w:val="24"/>
              </w:rPr>
              <w:t>,</w:t>
            </w:r>
            <w:r w:rsidRPr="00B355C2">
              <w:rPr>
                <w:rFonts w:asciiTheme="minorEastAsia" w:hAnsiTheme="minorEastAsia" w:hint="eastAsia"/>
                <w:sz w:val="24"/>
                <w:szCs w:val="24"/>
              </w:rPr>
              <w:t>5</w:t>
            </w:r>
            <w:r w:rsidR="0046532D">
              <w:rPr>
                <w:rFonts w:asciiTheme="minorEastAsia" w:hAnsiTheme="minorEastAsia" w:hint="eastAsia"/>
                <w:sz w:val="24"/>
                <w:szCs w:val="24"/>
              </w:rPr>
              <w:t>0</w:t>
            </w:r>
            <w:r w:rsidRPr="00B355C2">
              <w:rPr>
                <w:rFonts w:asciiTheme="minorEastAsia" w:hAnsiTheme="minorEastAsia" w:hint="eastAsia"/>
                <w:sz w:val="24"/>
                <w:szCs w:val="24"/>
              </w:rPr>
              <w:t>0千円</w:t>
            </w:r>
          </w:p>
        </w:tc>
      </w:tr>
    </w:tbl>
    <w:p w:rsidR="0095243E" w:rsidRDefault="0095243E" w:rsidP="002356C8">
      <w:pPr>
        <w:rPr>
          <w:sz w:val="24"/>
          <w:szCs w:val="24"/>
        </w:rPr>
      </w:pPr>
    </w:p>
    <w:p w:rsidR="0095243E" w:rsidRDefault="0095243E" w:rsidP="002356C8">
      <w:pPr>
        <w:rPr>
          <w:sz w:val="24"/>
          <w:szCs w:val="24"/>
        </w:rPr>
      </w:pPr>
      <w:r>
        <w:rPr>
          <w:rFonts w:hint="eastAsia"/>
          <w:sz w:val="24"/>
          <w:szCs w:val="24"/>
        </w:rPr>
        <w:t>（補助対象外経費）</w:t>
      </w:r>
    </w:p>
    <w:tbl>
      <w:tblPr>
        <w:tblStyle w:val="a7"/>
        <w:tblW w:w="0" w:type="auto"/>
        <w:tblLook w:val="04A0" w:firstRow="1" w:lastRow="0" w:firstColumn="1" w:lastColumn="0" w:noHBand="0" w:noVBand="1"/>
      </w:tblPr>
      <w:tblGrid>
        <w:gridCol w:w="14825"/>
      </w:tblGrid>
      <w:tr w:rsidR="0095243E" w:rsidTr="0095243E">
        <w:tc>
          <w:tcPr>
            <w:tcW w:w="14825" w:type="dxa"/>
          </w:tcPr>
          <w:p w:rsidR="0095243E" w:rsidRPr="0095243E" w:rsidRDefault="0095243E" w:rsidP="0095243E">
            <w:pPr>
              <w:rPr>
                <w:sz w:val="24"/>
                <w:szCs w:val="24"/>
              </w:rPr>
            </w:pPr>
            <w:r w:rsidRPr="0095243E">
              <w:rPr>
                <w:rFonts w:hint="eastAsia"/>
                <w:sz w:val="24"/>
                <w:szCs w:val="24"/>
              </w:rPr>
              <w:t>・リース契約の備品による設備</w:t>
            </w:r>
            <w:r w:rsidR="00D5183C">
              <w:rPr>
                <w:rFonts w:hint="eastAsia"/>
                <w:sz w:val="24"/>
                <w:szCs w:val="24"/>
              </w:rPr>
              <w:t>整備費</w:t>
            </w:r>
          </w:p>
          <w:p w:rsidR="0095243E" w:rsidRPr="0095243E" w:rsidRDefault="0095243E" w:rsidP="0095243E">
            <w:pPr>
              <w:rPr>
                <w:sz w:val="24"/>
                <w:szCs w:val="24"/>
              </w:rPr>
            </w:pPr>
            <w:r w:rsidRPr="0095243E">
              <w:rPr>
                <w:rFonts w:hint="eastAsia"/>
                <w:sz w:val="24"/>
                <w:szCs w:val="24"/>
              </w:rPr>
              <w:t>・広告宣伝</w:t>
            </w:r>
            <w:r w:rsidR="00C15EA8">
              <w:rPr>
                <w:rFonts w:hint="eastAsia"/>
                <w:sz w:val="24"/>
                <w:szCs w:val="24"/>
              </w:rPr>
              <w:t>費</w:t>
            </w:r>
          </w:p>
          <w:p w:rsidR="0095243E" w:rsidRDefault="0095243E" w:rsidP="0095243E">
            <w:pPr>
              <w:rPr>
                <w:sz w:val="24"/>
                <w:szCs w:val="24"/>
              </w:rPr>
            </w:pPr>
            <w:r w:rsidRPr="0095243E">
              <w:rPr>
                <w:rFonts w:hint="eastAsia"/>
                <w:sz w:val="24"/>
                <w:szCs w:val="24"/>
              </w:rPr>
              <w:t>・中古品</w:t>
            </w:r>
            <w:r w:rsidR="00C15EA8">
              <w:rPr>
                <w:rFonts w:hint="eastAsia"/>
                <w:sz w:val="24"/>
                <w:szCs w:val="24"/>
              </w:rPr>
              <w:t>購入費</w:t>
            </w:r>
          </w:p>
          <w:p w:rsidR="0095243E" w:rsidRPr="0095243E" w:rsidRDefault="0095243E" w:rsidP="0095243E">
            <w:pPr>
              <w:rPr>
                <w:sz w:val="24"/>
                <w:szCs w:val="24"/>
              </w:rPr>
            </w:pPr>
            <w:r>
              <w:rPr>
                <w:rFonts w:hint="eastAsia"/>
                <w:sz w:val="24"/>
                <w:szCs w:val="24"/>
              </w:rPr>
              <w:t>・従業員</w:t>
            </w:r>
            <w:r w:rsidR="00C15EA8">
              <w:rPr>
                <w:rFonts w:hint="eastAsia"/>
                <w:sz w:val="24"/>
                <w:szCs w:val="24"/>
              </w:rPr>
              <w:t>等の人件費</w:t>
            </w:r>
          </w:p>
          <w:p w:rsidR="0095243E" w:rsidRDefault="0095243E" w:rsidP="0095243E">
            <w:pPr>
              <w:rPr>
                <w:sz w:val="24"/>
                <w:szCs w:val="24"/>
              </w:rPr>
            </w:pPr>
            <w:r w:rsidRPr="0095243E">
              <w:rPr>
                <w:rFonts w:hint="eastAsia"/>
                <w:sz w:val="24"/>
                <w:szCs w:val="24"/>
              </w:rPr>
              <w:t>・その他、本事業の趣旨に照らして、補助対象と明確に区分できないもの</w:t>
            </w:r>
          </w:p>
        </w:tc>
      </w:tr>
    </w:tbl>
    <w:p w:rsidR="0095243E" w:rsidRPr="00C843C2" w:rsidRDefault="0095243E" w:rsidP="002356C8">
      <w:pPr>
        <w:rPr>
          <w:sz w:val="24"/>
          <w:szCs w:val="24"/>
        </w:rPr>
      </w:pPr>
    </w:p>
    <w:p w:rsidR="002356C8" w:rsidRPr="00C843C2" w:rsidRDefault="002356C8" w:rsidP="00BF15B5">
      <w:pPr>
        <w:rPr>
          <w:rFonts w:asciiTheme="minorEastAsia" w:hAnsiTheme="minorEastAsia"/>
          <w:sz w:val="24"/>
          <w:szCs w:val="24"/>
        </w:rPr>
        <w:sectPr w:rsidR="002356C8" w:rsidRPr="00C843C2" w:rsidSect="00F0570A">
          <w:pgSz w:w="16838" w:h="11906" w:orient="landscape" w:code="9"/>
          <w:pgMar w:top="964" w:right="964" w:bottom="1247" w:left="1247" w:header="851" w:footer="992" w:gutter="0"/>
          <w:cols w:space="425"/>
          <w:docGrid w:type="linesAndChars" w:linePitch="376" w:charSpace="6144"/>
        </w:sectPr>
      </w:pPr>
    </w:p>
    <w:p w:rsidR="007111A5" w:rsidRPr="007111A5" w:rsidRDefault="00693C32" w:rsidP="007111A5">
      <w:pPr>
        <w:rPr>
          <w:rFonts w:ascii="ＭＳ 明朝" w:eastAsia="ＭＳ 明朝" w:hAnsi="ＭＳ 明朝"/>
          <w:sz w:val="24"/>
          <w:szCs w:val="24"/>
        </w:rPr>
      </w:pPr>
      <w:bookmarkStart w:id="2" w:name="別紙１"/>
      <w:r>
        <w:rPr>
          <w:rFonts w:asciiTheme="minorEastAsia" w:hAnsiTheme="minorEastAsia" w:hint="eastAsia"/>
          <w:sz w:val="24"/>
          <w:szCs w:val="24"/>
          <w:lang w:eastAsia="zh-TW"/>
        </w:rPr>
        <w:lastRenderedPageBreak/>
        <w:t>別</w:t>
      </w:r>
      <w:r>
        <w:rPr>
          <w:rFonts w:asciiTheme="minorEastAsia" w:hAnsiTheme="minorEastAsia" w:hint="eastAsia"/>
          <w:sz w:val="24"/>
          <w:szCs w:val="24"/>
        </w:rPr>
        <w:t>表</w:t>
      </w:r>
      <w:bookmarkEnd w:id="2"/>
      <w:r w:rsidR="00007F5B">
        <w:rPr>
          <w:rFonts w:asciiTheme="minorEastAsia" w:hAnsiTheme="minorEastAsia" w:hint="eastAsia"/>
          <w:sz w:val="24"/>
          <w:szCs w:val="24"/>
        </w:rPr>
        <w:t>２</w:t>
      </w:r>
      <w:r w:rsidR="007111A5" w:rsidRPr="007111A5">
        <w:rPr>
          <w:rFonts w:asciiTheme="minorEastAsia" w:hAnsiTheme="minorEastAsia" w:hint="eastAsia"/>
          <w:sz w:val="24"/>
          <w:szCs w:val="24"/>
        </w:rPr>
        <w:t>（</w:t>
      </w:r>
      <w:r w:rsidR="007111A5" w:rsidRPr="007111A5">
        <w:rPr>
          <w:rFonts w:ascii="ＭＳ 明朝" w:eastAsia="ＭＳ 明朝" w:hAnsi="ＭＳ 明朝" w:hint="eastAsia"/>
          <w:sz w:val="24"/>
          <w:szCs w:val="24"/>
        </w:rPr>
        <w:t>第５条関係)</w:t>
      </w:r>
    </w:p>
    <w:tbl>
      <w:tblPr>
        <w:tblStyle w:val="a7"/>
        <w:tblW w:w="9808" w:type="dxa"/>
        <w:tblInd w:w="-34" w:type="dxa"/>
        <w:tblLook w:val="04A0" w:firstRow="1" w:lastRow="0" w:firstColumn="1" w:lastColumn="0" w:noHBand="0" w:noVBand="1"/>
      </w:tblPr>
      <w:tblGrid>
        <w:gridCol w:w="2721"/>
        <w:gridCol w:w="7087"/>
      </w:tblGrid>
      <w:tr w:rsidR="00BA29AB" w:rsidRPr="00C843C2" w:rsidTr="00F95114">
        <w:trPr>
          <w:trHeight w:val="109"/>
        </w:trPr>
        <w:tc>
          <w:tcPr>
            <w:tcW w:w="2721" w:type="dxa"/>
          </w:tcPr>
          <w:p w:rsidR="00BA29AB" w:rsidRPr="00C843C2" w:rsidRDefault="00BA29AB" w:rsidP="008E11A3">
            <w:pPr>
              <w:jc w:val="center"/>
              <w:rPr>
                <w:rFonts w:asciiTheme="minorEastAsia" w:hAnsiTheme="minorEastAsia"/>
                <w:sz w:val="24"/>
                <w:szCs w:val="24"/>
              </w:rPr>
            </w:pPr>
            <w:r w:rsidRPr="00C843C2">
              <w:rPr>
                <w:rFonts w:asciiTheme="minorEastAsia" w:hAnsiTheme="minorEastAsia" w:hint="eastAsia"/>
                <w:sz w:val="24"/>
                <w:szCs w:val="24"/>
              </w:rPr>
              <w:t>補助対象事業</w:t>
            </w:r>
          </w:p>
        </w:tc>
        <w:tc>
          <w:tcPr>
            <w:tcW w:w="7087" w:type="dxa"/>
          </w:tcPr>
          <w:p w:rsidR="00BA29AB" w:rsidRPr="00C843C2" w:rsidRDefault="00BA29AB" w:rsidP="008E11A3">
            <w:pPr>
              <w:jc w:val="center"/>
              <w:rPr>
                <w:rFonts w:asciiTheme="minorEastAsia" w:hAnsiTheme="minorEastAsia"/>
                <w:sz w:val="24"/>
                <w:szCs w:val="24"/>
              </w:rPr>
            </w:pPr>
            <w:r w:rsidRPr="00C843C2">
              <w:rPr>
                <w:rFonts w:asciiTheme="minorEastAsia" w:hAnsiTheme="minorEastAsia" w:hint="eastAsia"/>
                <w:sz w:val="24"/>
                <w:szCs w:val="24"/>
              </w:rPr>
              <w:t>添付書類</w:t>
            </w:r>
          </w:p>
        </w:tc>
      </w:tr>
      <w:tr w:rsidR="00BA29AB" w:rsidRPr="00C843C2" w:rsidTr="00F95114">
        <w:tc>
          <w:tcPr>
            <w:tcW w:w="2721" w:type="dxa"/>
          </w:tcPr>
          <w:p w:rsidR="00BA29AB" w:rsidRPr="00C843C2" w:rsidRDefault="001B0A87" w:rsidP="008E11A3">
            <w:pPr>
              <w:rPr>
                <w:rFonts w:asciiTheme="minorEastAsia" w:hAnsiTheme="minorEastAsia"/>
                <w:sz w:val="24"/>
                <w:szCs w:val="24"/>
              </w:rPr>
            </w:pPr>
            <w:r w:rsidRPr="001F1918">
              <w:rPr>
                <w:rFonts w:asciiTheme="minorEastAsia" w:hAnsiTheme="minorEastAsia" w:hint="eastAsia"/>
                <w:sz w:val="24"/>
                <w:szCs w:val="24"/>
              </w:rPr>
              <w:t>⑴</w:t>
            </w:r>
            <w:r w:rsidR="00BA29AB" w:rsidRPr="001F1918">
              <w:rPr>
                <w:rFonts w:asciiTheme="minorEastAsia" w:hAnsiTheme="minorEastAsia" w:hint="eastAsia"/>
                <w:sz w:val="24"/>
                <w:szCs w:val="24"/>
              </w:rPr>
              <w:t xml:space="preserve">　ハード整備事業</w:t>
            </w:r>
          </w:p>
        </w:tc>
        <w:tc>
          <w:tcPr>
            <w:tcW w:w="7087" w:type="dxa"/>
          </w:tcPr>
          <w:p w:rsidR="00BA29AB" w:rsidRPr="00C843C2" w:rsidRDefault="00B6369D" w:rsidP="008E11A3">
            <w:pPr>
              <w:rPr>
                <w:rFonts w:asciiTheme="minorEastAsia" w:hAnsiTheme="minorEastAsia"/>
                <w:sz w:val="24"/>
                <w:szCs w:val="24"/>
              </w:rPr>
            </w:pPr>
            <w:r>
              <w:rPr>
                <w:rFonts w:asciiTheme="minorEastAsia" w:hAnsiTheme="minorEastAsia" w:hint="eastAsia"/>
                <w:sz w:val="24"/>
                <w:szCs w:val="24"/>
              </w:rPr>
              <w:t>ア</w:t>
            </w:r>
            <w:r w:rsidR="00BA29AB" w:rsidRPr="00C843C2">
              <w:rPr>
                <w:rFonts w:asciiTheme="minorEastAsia" w:hAnsiTheme="minorEastAsia" w:hint="eastAsia"/>
                <w:sz w:val="24"/>
                <w:szCs w:val="24"/>
              </w:rPr>
              <w:t xml:space="preserve">　ハード整備事業計画書（</w:t>
            </w:r>
            <w:hyperlink w:anchor="様式第15号" w:history="1">
              <w:r w:rsidR="00BA29AB" w:rsidRPr="00C843C2">
                <w:rPr>
                  <w:rStyle w:val="a8"/>
                  <w:rFonts w:asciiTheme="minorEastAsia" w:hAnsiTheme="minorEastAsia" w:hint="eastAsia"/>
                  <w:color w:val="auto"/>
                  <w:sz w:val="24"/>
                  <w:szCs w:val="24"/>
                  <w:u w:val="none"/>
                  <w:bdr w:val="single" w:sz="4" w:space="0" w:color="auto"/>
                </w:rPr>
                <w:t>様式第</w:t>
              </w:r>
              <w:r w:rsidR="00930A69">
                <w:rPr>
                  <w:rStyle w:val="a8"/>
                  <w:rFonts w:asciiTheme="minorEastAsia" w:hAnsiTheme="minorEastAsia" w:hint="eastAsia"/>
                  <w:color w:val="auto"/>
                  <w:sz w:val="24"/>
                  <w:szCs w:val="24"/>
                  <w:u w:val="none"/>
                  <w:bdr w:val="single" w:sz="4" w:space="0" w:color="auto"/>
                </w:rPr>
                <w:t>13</w:t>
              </w:r>
              <w:r w:rsidR="00BA29AB" w:rsidRPr="00C843C2">
                <w:rPr>
                  <w:rStyle w:val="a8"/>
                  <w:rFonts w:asciiTheme="minorEastAsia" w:hAnsiTheme="minorEastAsia" w:hint="eastAsia"/>
                  <w:color w:val="auto"/>
                  <w:sz w:val="24"/>
                  <w:szCs w:val="24"/>
                  <w:u w:val="none"/>
                  <w:bdr w:val="single" w:sz="4" w:space="0" w:color="auto"/>
                </w:rPr>
                <w:t>号</w:t>
              </w:r>
            </w:hyperlink>
            <w:r w:rsidR="00BA29AB" w:rsidRPr="00C843C2">
              <w:rPr>
                <w:rFonts w:asciiTheme="minorEastAsia" w:hAnsiTheme="minorEastAsia" w:hint="eastAsia"/>
                <w:sz w:val="24"/>
                <w:szCs w:val="24"/>
              </w:rPr>
              <w:t>）</w:t>
            </w:r>
          </w:p>
          <w:p w:rsidR="00BA29AB" w:rsidRPr="00C843C2" w:rsidRDefault="00B6369D" w:rsidP="008E11A3">
            <w:pPr>
              <w:rPr>
                <w:rFonts w:asciiTheme="minorEastAsia" w:hAnsiTheme="minorEastAsia"/>
                <w:sz w:val="24"/>
                <w:szCs w:val="24"/>
              </w:rPr>
            </w:pPr>
            <w:r>
              <w:rPr>
                <w:rFonts w:asciiTheme="minorEastAsia" w:hAnsiTheme="minorEastAsia" w:hint="eastAsia"/>
                <w:sz w:val="24"/>
                <w:szCs w:val="24"/>
              </w:rPr>
              <w:t>イ</w:t>
            </w:r>
            <w:r w:rsidR="00BA29AB" w:rsidRPr="00C843C2">
              <w:rPr>
                <w:rFonts w:asciiTheme="minorEastAsia" w:hAnsiTheme="minorEastAsia" w:hint="eastAsia"/>
                <w:sz w:val="24"/>
                <w:szCs w:val="24"/>
              </w:rPr>
              <w:t xml:space="preserve">　増改築内容がわかる平面図、パース図等</w:t>
            </w:r>
          </w:p>
          <w:p w:rsidR="00BA29AB" w:rsidRPr="00C843C2" w:rsidRDefault="00B6369D" w:rsidP="008E11A3">
            <w:pPr>
              <w:rPr>
                <w:rFonts w:asciiTheme="minorEastAsia" w:hAnsiTheme="minorEastAsia"/>
                <w:sz w:val="24"/>
                <w:szCs w:val="24"/>
              </w:rPr>
            </w:pPr>
            <w:r>
              <w:rPr>
                <w:rFonts w:asciiTheme="minorEastAsia" w:hAnsiTheme="minorEastAsia" w:hint="eastAsia"/>
                <w:sz w:val="24"/>
                <w:szCs w:val="24"/>
              </w:rPr>
              <w:t>ウ</w:t>
            </w:r>
            <w:r w:rsidR="00BA29AB" w:rsidRPr="00C843C2">
              <w:rPr>
                <w:rFonts w:asciiTheme="minorEastAsia" w:hAnsiTheme="minorEastAsia" w:hint="eastAsia"/>
                <w:sz w:val="24"/>
                <w:szCs w:val="24"/>
              </w:rPr>
              <w:t xml:space="preserve">　その他市長が必要と認める書類</w:t>
            </w:r>
          </w:p>
        </w:tc>
      </w:tr>
      <w:tr w:rsidR="00BA29AB" w:rsidRPr="00C843C2" w:rsidTr="00F95114">
        <w:trPr>
          <w:trHeight w:val="596"/>
        </w:trPr>
        <w:tc>
          <w:tcPr>
            <w:tcW w:w="2721" w:type="dxa"/>
          </w:tcPr>
          <w:p w:rsidR="00BA29AB" w:rsidRPr="00C843C2" w:rsidRDefault="001B0A87" w:rsidP="008E11A3">
            <w:pPr>
              <w:rPr>
                <w:rFonts w:asciiTheme="minorEastAsia" w:hAnsiTheme="minorEastAsia"/>
                <w:sz w:val="24"/>
                <w:szCs w:val="24"/>
                <w:lang w:eastAsia="zh-TW"/>
              </w:rPr>
            </w:pPr>
            <w:r>
              <w:rPr>
                <w:rFonts w:asciiTheme="minorEastAsia" w:hAnsiTheme="minorEastAsia" w:hint="eastAsia"/>
                <w:sz w:val="24"/>
                <w:szCs w:val="24"/>
              </w:rPr>
              <w:t>⑵</w:t>
            </w:r>
            <w:r w:rsidR="00BA29AB" w:rsidRPr="00C843C2">
              <w:rPr>
                <w:rFonts w:asciiTheme="minorEastAsia" w:hAnsiTheme="minorEastAsia" w:hint="eastAsia"/>
                <w:sz w:val="24"/>
                <w:szCs w:val="24"/>
                <w:lang w:eastAsia="zh-TW"/>
              </w:rPr>
              <w:t xml:space="preserve">　</w:t>
            </w:r>
            <w:r w:rsidR="0023242C">
              <w:rPr>
                <w:rFonts w:asciiTheme="minorEastAsia" w:hAnsiTheme="minorEastAsia" w:hint="eastAsia"/>
                <w:sz w:val="24"/>
                <w:szCs w:val="24"/>
              </w:rPr>
              <w:t>ソフト整備</w:t>
            </w:r>
            <w:r w:rsidR="00BA29AB" w:rsidRPr="00C843C2">
              <w:rPr>
                <w:rFonts w:asciiTheme="minorEastAsia" w:hAnsiTheme="minorEastAsia" w:hint="eastAsia"/>
                <w:sz w:val="24"/>
                <w:szCs w:val="24"/>
                <w:lang w:eastAsia="zh-TW"/>
              </w:rPr>
              <w:t>事業</w:t>
            </w:r>
          </w:p>
        </w:tc>
        <w:tc>
          <w:tcPr>
            <w:tcW w:w="7087" w:type="dxa"/>
          </w:tcPr>
          <w:p w:rsidR="00BA29AB" w:rsidRPr="00C843C2" w:rsidRDefault="00B6369D" w:rsidP="008E11A3">
            <w:pPr>
              <w:rPr>
                <w:rFonts w:asciiTheme="minorEastAsia" w:hAnsiTheme="minorEastAsia"/>
                <w:sz w:val="24"/>
                <w:szCs w:val="24"/>
              </w:rPr>
            </w:pPr>
            <w:r>
              <w:rPr>
                <w:rFonts w:asciiTheme="minorEastAsia" w:hAnsiTheme="minorEastAsia" w:hint="eastAsia"/>
                <w:sz w:val="24"/>
                <w:szCs w:val="24"/>
              </w:rPr>
              <w:t>ア</w:t>
            </w:r>
            <w:r w:rsidR="00BA29AB" w:rsidRPr="00C843C2">
              <w:rPr>
                <w:rFonts w:asciiTheme="minorEastAsia" w:hAnsiTheme="minorEastAsia" w:hint="eastAsia"/>
                <w:sz w:val="24"/>
                <w:szCs w:val="24"/>
              </w:rPr>
              <w:t xml:space="preserve">　ソフト整備事業計画書（</w:t>
            </w:r>
            <w:hyperlink w:anchor="様式第16号" w:history="1">
              <w:r w:rsidR="00BA29AB" w:rsidRPr="00C843C2">
                <w:rPr>
                  <w:rStyle w:val="a8"/>
                  <w:rFonts w:asciiTheme="minorEastAsia" w:hAnsiTheme="minorEastAsia" w:hint="eastAsia"/>
                  <w:color w:val="auto"/>
                  <w:sz w:val="24"/>
                  <w:szCs w:val="24"/>
                  <w:u w:val="none"/>
                  <w:bdr w:val="single" w:sz="4" w:space="0" w:color="auto"/>
                </w:rPr>
                <w:t>様式第</w:t>
              </w:r>
              <w:r w:rsidR="00930A69">
                <w:rPr>
                  <w:rStyle w:val="a8"/>
                  <w:rFonts w:asciiTheme="minorEastAsia" w:hAnsiTheme="minorEastAsia" w:hint="eastAsia"/>
                  <w:color w:val="auto"/>
                  <w:sz w:val="24"/>
                  <w:szCs w:val="24"/>
                  <w:u w:val="none"/>
                  <w:bdr w:val="single" w:sz="4" w:space="0" w:color="auto"/>
                </w:rPr>
                <w:t>14</w:t>
              </w:r>
              <w:r w:rsidR="00BA29AB" w:rsidRPr="00C843C2">
                <w:rPr>
                  <w:rStyle w:val="a8"/>
                  <w:rFonts w:asciiTheme="minorEastAsia" w:hAnsiTheme="minorEastAsia" w:hint="eastAsia"/>
                  <w:color w:val="auto"/>
                  <w:sz w:val="24"/>
                  <w:szCs w:val="24"/>
                  <w:u w:val="none"/>
                  <w:bdr w:val="single" w:sz="4" w:space="0" w:color="auto"/>
                </w:rPr>
                <w:t>号</w:t>
              </w:r>
            </w:hyperlink>
            <w:r w:rsidR="00BA29AB" w:rsidRPr="00C843C2">
              <w:rPr>
                <w:rFonts w:asciiTheme="minorEastAsia" w:hAnsiTheme="minorEastAsia" w:hint="eastAsia"/>
                <w:sz w:val="24"/>
                <w:szCs w:val="24"/>
              </w:rPr>
              <w:t>）</w:t>
            </w:r>
          </w:p>
          <w:p w:rsidR="00BA29AB" w:rsidRPr="00C843C2" w:rsidRDefault="00B6369D" w:rsidP="008E11A3">
            <w:pPr>
              <w:rPr>
                <w:rFonts w:asciiTheme="minorEastAsia" w:hAnsiTheme="minorEastAsia"/>
                <w:sz w:val="24"/>
                <w:szCs w:val="24"/>
              </w:rPr>
            </w:pPr>
            <w:r>
              <w:rPr>
                <w:rFonts w:asciiTheme="minorEastAsia" w:hAnsiTheme="minorEastAsia" w:hint="eastAsia"/>
                <w:sz w:val="24"/>
                <w:szCs w:val="24"/>
              </w:rPr>
              <w:t>イ</w:t>
            </w:r>
            <w:r w:rsidR="00BA29AB" w:rsidRPr="00C843C2">
              <w:rPr>
                <w:rFonts w:asciiTheme="minorEastAsia" w:hAnsiTheme="minorEastAsia" w:hint="eastAsia"/>
                <w:sz w:val="24"/>
                <w:szCs w:val="24"/>
              </w:rPr>
              <w:t xml:space="preserve">　その他市長が必要と認める書類</w:t>
            </w:r>
          </w:p>
        </w:tc>
      </w:tr>
      <w:tr w:rsidR="001B0A87" w:rsidRPr="00C843C2" w:rsidTr="00F95114">
        <w:trPr>
          <w:trHeight w:val="596"/>
        </w:trPr>
        <w:tc>
          <w:tcPr>
            <w:tcW w:w="2721" w:type="dxa"/>
          </w:tcPr>
          <w:p w:rsidR="001B0A87" w:rsidRPr="00C843C2" w:rsidRDefault="001B0A87" w:rsidP="001B0A87">
            <w:pPr>
              <w:rPr>
                <w:rFonts w:asciiTheme="minorEastAsia" w:hAnsiTheme="minorEastAsia"/>
                <w:sz w:val="24"/>
                <w:szCs w:val="24"/>
              </w:rPr>
            </w:pPr>
            <w:r>
              <w:rPr>
                <w:rFonts w:asciiTheme="minorEastAsia" w:hAnsiTheme="minorEastAsia" w:hint="eastAsia"/>
                <w:sz w:val="24"/>
                <w:szCs w:val="24"/>
              </w:rPr>
              <w:t>⑶</w:t>
            </w:r>
            <w:r w:rsidRPr="00C843C2">
              <w:rPr>
                <w:rFonts w:asciiTheme="minorEastAsia" w:hAnsiTheme="minorEastAsia" w:hint="eastAsia"/>
                <w:sz w:val="24"/>
                <w:szCs w:val="24"/>
              </w:rPr>
              <w:t xml:space="preserve">　</w:t>
            </w:r>
            <w:r>
              <w:rPr>
                <w:rFonts w:asciiTheme="minorEastAsia" w:hAnsiTheme="minorEastAsia" w:hint="eastAsia"/>
                <w:sz w:val="24"/>
                <w:szCs w:val="24"/>
              </w:rPr>
              <w:t>共通</w:t>
            </w:r>
          </w:p>
        </w:tc>
        <w:tc>
          <w:tcPr>
            <w:tcW w:w="7087" w:type="dxa"/>
          </w:tcPr>
          <w:p w:rsidR="00C007B6" w:rsidRDefault="001B0A87" w:rsidP="001B0A87">
            <w:pPr>
              <w:ind w:left="270" w:hangingChars="100" w:hanging="270"/>
              <w:rPr>
                <w:rFonts w:asciiTheme="minorEastAsia" w:hAnsiTheme="minorEastAsia"/>
                <w:sz w:val="24"/>
                <w:szCs w:val="24"/>
              </w:rPr>
            </w:pPr>
            <w:r>
              <w:rPr>
                <w:rFonts w:asciiTheme="minorEastAsia" w:hAnsiTheme="minorEastAsia" w:hint="eastAsia"/>
                <w:sz w:val="24"/>
                <w:szCs w:val="24"/>
              </w:rPr>
              <w:t>ア</w:t>
            </w:r>
            <w:r w:rsidRPr="00C843C2">
              <w:rPr>
                <w:rFonts w:asciiTheme="minorEastAsia" w:hAnsiTheme="minorEastAsia" w:hint="eastAsia"/>
                <w:sz w:val="24"/>
                <w:szCs w:val="24"/>
              </w:rPr>
              <w:t xml:space="preserve">　定款又は登記事項証明書（全部事項）</w:t>
            </w:r>
          </w:p>
          <w:p w:rsidR="001B0A87" w:rsidRPr="00C843C2" w:rsidRDefault="001B0A87" w:rsidP="001B0A87">
            <w:pPr>
              <w:ind w:left="270" w:hangingChars="100" w:hanging="270"/>
              <w:rPr>
                <w:rFonts w:asciiTheme="minorEastAsia" w:hAnsiTheme="minorEastAsia"/>
                <w:sz w:val="24"/>
                <w:szCs w:val="24"/>
              </w:rPr>
            </w:pPr>
            <w:r>
              <w:rPr>
                <w:rFonts w:asciiTheme="minorEastAsia" w:hAnsiTheme="minorEastAsia" w:hint="eastAsia"/>
                <w:sz w:val="24"/>
                <w:szCs w:val="24"/>
              </w:rPr>
              <w:t xml:space="preserve">イ　</w:t>
            </w:r>
            <w:r w:rsidRPr="00B6369D">
              <w:rPr>
                <w:rFonts w:asciiTheme="minorEastAsia" w:hAnsiTheme="minorEastAsia" w:hint="eastAsia"/>
                <w:sz w:val="24"/>
                <w:szCs w:val="24"/>
              </w:rPr>
              <w:t>不動産登記簿謄本（当該施設の所有者を示すもの。自己所有でない場合は、このほかに、施設の所有者から施設を賃借していること等が確認できる書類（賃貸借契約書、業務委託契約書等）を提出すること。）</w:t>
            </w:r>
          </w:p>
          <w:p w:rsidR="001B0A87" w:rsidRPr="00C843C2" w:rsidRDefault="001B0A87" w:rsidP="001B0A87">
            <w:pPr>
              <w:ind w:left="270" w:hangingChars="100" w:hanging="270"/>
              <w:rPr>
                <w:rFonts w:asciiTheme="minorEastAsia" w:hAnsiTheme="minorEastAsia"/>
                <w:sz w:val="24"/>
                <w:szCs w:val="24"/>
              </w:rPr>
            </w:pPr>
            <w:r>
              <w:rPr>
                <w:rFonts w:asciiTheme="minorEastAsia" w:hAnsiTheme="minorEastAsia" w:hint="eastAsia"/>
                <w:sz w:val="24"/>
                <w:szCs w:val="24"/>
              </w:rPr>
              <w:t>ウ</w:t>
            </w:r>
            <w:r w:rsidRPr="00C843C2">
              <w:rPr>
                <w:rFonts w:asciiTheme="minorEastAsia" w:hAnsiTheme="minorEastAsia" w:hint="eastAsia"/>
                <w:sz w:val="24"/>
                <w:szCs w:val="24"/>
              </w:rPr>
              <w:t xml:space="preserve">　市税の納税証明書</w:t>
            </w:r>
            <w:r w:rsidRPr="00C843C2">
              <w:rPr>
                <w:rFonts w:hAnsiTheme="minorEastAsia" w:hint="eastAsia"/>
                <w:sz w:val="24"/>
                <w:szCs w:val="24"/>
              </w:rPr>
              <w:t>（指名願</w:t>
            </w:r>
            <w:r w:rsidRPr="00C843C2">
              <w:rPr>
                <w:rFonts w:asciiTheme="minorEastAsia" w:hAnsiTheme="minorEastAsia" w:hint="eastAsia"/>
                <w:sz w:val="24"/>
                <w:szCs w:val="24"/>
              </w:rPr>
              <w:t>（直近のもの、札幌市内に事務所または事業所がある法人又は事業者に限る））</w:t>
            </w:r>
          </w:p>
          <w:p w:rsidR="001B0A87" w:rsidRPr="00C843C2" w:rsidRDefault="001B0A87" w:rsidP="001B0A87">
            <w:pPr>
              <w:ind w:left="270" w:hangingChars="100" w:hanging="270"/>
              <w:rPr>
                <w:rFonts w:asciiTheme="minorEastAsia" w:hAnsiTheme="minorEastAsia"/>
                <w:sz w:val="24"/>
                <w:szCs w:val="24"/>
              </w:rPr>
            </w:pPr>
            <w:r>
              <w:rPr>
                <w:rFonts w:asciiTheme="minorEastAsia" w:hAnsiTheme="minorEastAsia" w:hint="eastAsia"/>
                <w:sz w:val="24"/>
                <w:szCs w:val="24"/>
              </w:rPr>
              <w:t>エ</w:t>
            </w:r>
            <w:r w:rsidRPr="00C843C2">
              <w:rPr>
                <w:rFonts w:asciiTheme="minorEastAsia" w:hAnsiTheme="minorEastAsia" w:hint="eastAsia"/>
                <w:sz w:val="24"/>
                <w:szCs w:val="24"/>
              </w:rPr>
              <w:t xml:space="preserve">　事業に要する経費及びその内訳が確認できる書類（補助対象経費に係る見積書等）</w:t>
            </w:r>
          </w:p>
          <w:p w:rsidR="001B0A87" w:rsidRPr="00C843C2" w:rsidRDefault="001B0A87" w:rsidP="001B0A87">
            <w:pPr>
              <w:ind w:left="270" w:hangingChars="100" w:hanging="270"/>
              <w:rPr>
                <w:rFonts w:asciiTheme="minorEastAsia" w:hAnsiTheme="minorEastAsia"/>
                <w:sz w:val="24"/>
                <w:szCs w:val="24"/>
              </w:rPr>
            </w:pPr>
            <w:r>
              <w:rPr>
                <w:rFonts w:asciiTheme="minorEastAsia" w:hAnsiTheme="minorEastAsia" w:hint="eastAsia"/>
                <w:sz w:val="24"/>
                <w:szCs w:val="24"/>
              </w:rPr>
              <w:t>オ</w:t>
            </w:r>
            <w:r w:rsidRPr="00C843C2">
              <w:rPr>
                <w:rFonts w:asciiTheme="minorEastAsia" w:hAnsiTheme="minorEastAsia" w:hint="eastAsia"/>
                <w:sz w:val="24"/>
                <w:szCs w:val="24"/>
              </w:rPr>
              <w:t xml:space="preserve">　その他市長が必要と認める書類</w:t>
            </w:r>
          </w:p>
        </w:tc>
      </w:tr>
    </w:tbl>
    <w:p w:rsidR="00693C32" w:rsidRPr="00693C32" w:rsidRDefault="00693C32" w:rsidP="00693C32">
      <w:pPr>
        <w:rPr>
          <w:rFonts w:ascii="ＭＳ 明朝" w:eastAsia="ＭＳ 明朝" w:hAnsi="ＭＳ 明朝"/>
          <w:sz w:val="24"/>
          <w:szCs w:val="21"/>
        </w:rPr>
      </w:pPr>
      <w:r w:rsidRPr="00693C32">
        <w:rPr>
          <w:rFonts w:ascii="ＭＳ 明朝" w:eastAsia="ＭＳ 明朝" w:hAnsi="ＭＳ 明朝" w:hint="eastAsia"/>
          <w:sz w:val="24"/>
          <w:szCs w:val="21"/>
        </w:rPr>
        <w:t>別表</w:t>
      </w:r>
      <w:r w:rsidR="00007F5B">
        <w:rPr>
          <w:rFonts w:ascii="ＭＳ 明朝" w:eastAsia="ＭＳ 明朝" w:hAnsi="ＭＳ 明朝" w:hint="eastAsia"/>
          <w:sz w:val="24"/>
          <w:szCs w:val="21"/>
        </w:rPr>
        <w:t>３</w:t>
      </w:r>
      <w:r w:rsidRPr="00693C32">
        <w:rPr>
          <w:rFonts w:ascii="ＭＳ 明朝" w:eastAsia="ＭＳ 明朝" w:hAnsi="ＭＳ 明朝" w:hint="eastAsia"/>
          <w:sz w:val="24"/>
          <w:szCs w:val="21"/>
        </w:rPr>
        <w:t>(第９条関係)</w:t>
      </w:r>
    </w:p>
    <w:tbl>
      <w:tblPr>
        <w:tblStyle w:val="a7"/>
        <w:tblW w:w="9808" w:type="dxa"/>
        <w:tblCellMar>
          <w:top w:w="28" w:type="dxa"/>
          <w:left w:w="142" w:type="dxa"/>
          <w:bottom w:w="28" w:type="dxa"/>
          <w:right w:w="142" w:type="dxa"/>
        </w:tblCellMar>
        <w:tblLook w:val="04A0" w:firstRow="1" w:lastRow="0" w:firstColumn="1" w:lastColumn="0" w:noHBand="0" w:noVBand="1"/>
      </w:tblPr>
      <w:tblGrid>
        <w:gridCol w:w="2721"/>
        <w:gridCol w:w="7087"/>
      </w:tblGrid>
      <w:tr w:rsidR="001F1918" w:rsidRPr="00693C32" w:rsidTr="00F95114">
        <w:tc>
          <w:tcPr>
            <w:tcW w:w="2721" w:type="dxa"/>
          </w:tcPr>
          <w:p w:rsidR="001F1918" w:rsidRPr="00693C32" w:rsidRDefault="001F1918" w:rsidP="001F1918">
            <w:pPr>
              <w:jc w:val="center"/>
              <w:rPr>
                <w:rFonts w:ascii="ＭＳ 明朝" w:eastAsia="ＭＳ 明朝" w:hAnsi="ＭＳ 明朝"/>
                <w:sz w:val="24"/>
                <w:szCs w:val="21"/>
              </w:rPr>
            </w:pPr>
            <w:r w:rsidRPr="00C843C2">
              <w:rPr>
                <w:rFonts w:asciiTheme="minorEastAsia" w:hAnsiTheme="minorEastAsia" w:hint="eastAsia"/>
                <w:sz w:val="24"/>
                <w:szCs w:val="24"/>
              </w:rPr>
              <w:t>補助対象事業</w:t>
            </w:r>
          </w:p>
        </w:tc>
        <w:tc>
          <w:tcPr>
            <w:tcW w:w="7087" w:type="dxa"/>
          </w:tcPr>
          <w:p w:rsidR="001F1918" w:rsidRPr="00693C32" w:rsidRDefault="001F1918" w:rsidP="001F1918">
            <w:pPr>
              <w:jc w:val="center"/>
              <w:rPr>
                <w:rFonts w:ascii="ＭＳ 明朝" w:eastAsia="ＭＳ 明朝" w:hAnsi="ＭＳ 明朝"/>
                <w:sz w:val="24"/>
                <w:szCs w:val="21"/>
              </w:rPr>
            </w:pPr>
            <w:r w:rsidRPr="00693C32">
              <w:rPr>
                <w:rFonts w:ascii="ＭＳ 明朝" w:eastAsia="ＭＳ 明朝" w:hAnsi="ＭＳ 明朝" w:hint="eastAsia"/>
                <w:sz w:val="24"/>
                <w:szCs w:val="21"/>
              </w:rPr>
              <w:t>提出書類</w:t>
            </w:r>
          </w:p>
        </w:tc>
      </w:tr>
      <w:tr w:rsidR="00D92EF2" w:rsidRPr="00693C32" w:rsidTr="00F95114">
        <w:tc>
          <w:tcPr>
            <w:tcW w:w="2721" w:type="dxa"/>
          </w:tcPr>
          <w:p w:rsidR="00D92EF2" w:rsidRPr="00C843C2" w:rsidRDefault="00D92EF2" w:rsidP="00D92EF2">
            <w:pPr>
              <w:rPr>
                <w:rFonts w:asciiTheme="minorEastAsia" w:hAnsiTheme="minorEastAsia"/>
                <w:sz w:val="24"/>
                <w:szCs w:val="24"/>
              </w:rPr>
            </w:pPr>
            <w:r w:rsidRPr="00F95114">
              <w:rPr>
                <w:rFonts w:asciiTheme="minorEastAsia" w:hAnsiTheme="minorEastAsia" w:hint="eastAsia"/>
                <w:sz w:val="24"/>
                <w:szCs w:val="24"/>
              </w:rPr>
              <w:t>⑴　ハード整備事業</w:t>
            </w:r>
          </w:p>
        </w:tc>
        <w:tc>
          <w:tcPr>
            <w:tcW w:w="7087" w:type="dxa"/>
          </w:tcPr>
          <w:p w:rsidR="005A1C1E" w:rsidRPr="005A1C1E" w:rsidRDefault="005A1C1E" w:rsidP="005A1C1E">
            <w:pPr>
              <w:rPr>
                <w:sz w:val="24"/>
                <w:szCs w:val="21"/>
              </w:rPr>
            </w:pPr>
            <w:r w:rsidRPr="005A1C1E">
              <w:rPr>
                <w:rFonts w:hint="eastAsia"/>
                <w:sz w:val="24"/>
                <w:szCs w:val="21"/>
              </w:rPr>
              <w:t>ア　工事請負契約書の写し</w:t>
            </w:r>
          </w:p>
          <w:p w:rsidR="005A1C1E" w:rsidRDefault="005A1C1E" w:rsidP="00A34EFA">
            <w:pPr>
              <w:rPr>
                <w:sz w:val="24"/>
                <w:szCs w:val="21"/>
              </w:rPr>
            </w:pPr>
            <w:r w:rsidRPr="005A1C1E">
              <w:rPr>
                <w:rFonts w:hint="eastAsia"/>
                <w:sz w:val="24"/>
                <w:szCs w:val="21"/>
              </w:rPr>
              <w:t>イ　工事完了前後の写真</w:t>
            </w:r>
          </w:p>
          <w:p w:rsidR="00B10DB4" w:rsidRPr="005A1C1E" w:rsidRDefault="00B10DB4" w:rsidP="00A34EFA">
            <w:pPr>
              <w:rPr>
                <w:sz w:val="24"/>
                <w:szCs w:val="21"/>
              </w:rPr>
            </w:pPr>
            <w:r>
              <w:rPr>
                <w:rFonts w:hint="eastAsia"/>
                <w:sz w:val="24"/>
                <w:szCs w:val="21"/>
              </w:rPr>
              <w:t xml:space="preserve">ウ　</w:t>
            </w:r>
            <w:r w:rsidRPr="009474AE">
              <w:rPr>
                <w:rFonts w:asciiTheme="minorEastAsia" w:hAnsiTheme="minorEastAsia" w:hint="eastAsia"/>
                <w:sz w:val="24"/>
                <w:szCs w:val="24"/>
              </w:rPr>
              <w:t>工事を行った者の工事完了証明書（様式第</w:t>
            </w:r>
            <w:r>
              <w:rPr>
                <w:rFonts w:asciiTheme="minorEastAsia" w:hAnsiTheme="minorEastAsia" w:hint="eastAsia"/>
                <w:sz w:val="24"/>
                <w:szCs w:val="24"/>
              </w:rPr>
              <w:t>８</w:t>
            </w:r>
            <w:r w:rsidRPr="009474AE">
              <w:rPr>
                <w:rFonts w:asciiTheme="minorEastAsia" w:hAnsiTheme="minorEastAsia" w:hint="eastAsia"/>
                <w:sz w:val="24"/>
                <w:szCs w:val="24"/>
              </w:rPr>
              <w:t>号）</w:t>
            </w:r>
          </w:p>
          <w:p w:rsidR="005A1C1E" w:rsidRPr="005A1C1E" w:rsidRDefault="00B10DB4" w:rsidP="00944BCC">
            <w:pPr>
              <w:ind w:left="270" w:hangingChars="100" w:hanging="270"/>
              <w:rPr>
                <w:sz w:val="24"/>
                <w:szCs w:val="21"/>
              </w:rPr>
            </w:pPr>
            <w:r>
              <w:rPr>
                <w:rFonts w:hint="eastAsia"/>
                <w:sz w:val="24"/>
                <w:szCs w:val="21"/>
              </w:rPr>
              <w:t>エ</w:t>
            </w:r>
            <w:r w:rsidR="00944BCC">
              <w:rPr>
                <w:rFonts w:hint="eastAsia"/>
                <w:sz w:val="24"/>
                <w:szCs w:val="21"/>
              </w:rPr>
              <w:t xml:space="preserve">　</w:t>
            </w:r>
            <w:r w:rsidR="00944BCC" w:rsidRPr="00551E92">
              <w:rPr>
                <w:rFonts w:hint="eastAsia"/>
                <w:sz w:val="24"/>
                <w:szCs w:val="21"/>
              </w:rPr>
              <w:t>領収書の写し（宛名に申請者の法人名が記載され、補助対象経費と金額が一致しており、経費の内訳がわかるもの。内訳がわからない場合は領収書に加えて内訳がわかる請求書等の写しも提出すること。）</w:t>
            </w:r>
          </w:p>
          <w:p w:rsidR="00D92EF2" w:rsidRPr="005A1C1E" w:rsidRDefault="00B10DB4" w:rsidP="005A1C1E">
            <w:pPr>
              <w:rPr>
                <w:sz w:val="24"/>
                <w:szCs w:val="21"/>
              </w:rPr>
            </w:pPr>
            <w:r>
              <w:rPr>
                <w:rFonts w:hint="eastAsia"/>
                <w:sz w:val="24"/>
                <w:szCs w:val="21"/>
              </w:rPr>
              <w:t>オ</w:t>
            </w:r>
            <w:r w:rsidR="005A1C1E" w:rsidRPr="005A1C1E">
              <w:rPr>
                <w:rFonts w:hint="eastAsia"/>
                <w:sz w:val="24"/>
                <w:szCs w:val="21"/>
              </w:rPr>
              <w:t xml:space="preserve">　その他市長が必要と認める書類</w:t>
            </w:r>
          </w:p>
        </w:tc>
      </w:tr>
      <w:tr w:rsidR="00D92EF2" w:rsidRPr="00693C32" w:rsidTr="00F95114">
        <w:tc>
          <w:tcPr>
            <w:tcW w:w="2721" w:type="dxa"/>
          </w:tcPr>
          <w:p w:rsidR="00D92EF2" w:rsidRPr="00C843C2" w:rsidRDefault="00D92EF2" w:rsidP="00D92EF2">
            <w:pPr>
              <w:rPr>
                <w:rFonts w:asciiTheme="minorEastAsia" w:hAnsiTheme="minorEastAsia"/>
                <w:sz w:val="24"/>
                <w:szCs w:val="24"/>
                <w:lang w:eastAsia="zh-TW"/>
              </w:rPr>
            </w:pPr>
            <w:r>
              <w:rPr>
                <w:rFonts w:asciiTheme="minorEastAsia" w:hAnsiTheme="minorEastAsia" w:hint="eastAsia"/>
                <w:sz w:val="24"/>
                <w:szCs w:val="24"/>
              </w:rPr>
              <w:t>⑵</w:t>
            </w:r>
            <w:r w:rsidRPr="00C843C2">
              <w:rPr>
                <w:rFonts w:asciiTheme="minorEastAsia" w:hAnsiTheme="minorEastAsia" w:hint="eastAsia"/>
                <w:sz w:val="24"/>
                <w:szCs w:val="24"/>
                <w:lang w:eastAsia="zh-TW"/>
              </w:rPr>
              <w:t xml:space="preserve">　</w:t>
            </w:r>
            <w:r>
              <w:rPr>
                <w:rFonts w:asciiTheme="minorEastAsia" w:hAnsiTheme="minorEastAsia" w:hint="eastAsia"/>
                <w:sz w:val="24"/>
                <w:szCs w:val="24"/>
              </w:rPr>
              <w:t>ソフト整備</w:t>
            </w:r>
            <w:r w:rsidRPr="00C843C2">
              <w:rPr>
                <w:rFonts w:asciiTheme="minorEastAsia" w:hAnsiTheme="minorEastAsia" w:hint="eastAsia"/>
                <w:sz w:val="24"/>
                <w:szCs w:val="24"/>
                <w:lang w:eastAsia="zh-TW"/>
              </w:rPr>
              <w:t>事業</w:t>
            </w:r>
          </w:p>
        </w:tc>
        <w:tc>
          <w:tcPr>
            <w:tcW w:w="7087" w:type="dxa"/>
          </w:tcPr>
          <w:p w:rsidR="005A1C1E" w:rsidRDefault="005A1C1E" w:rsidP="00C15EA8">
            <w:pPr>
              <w:ind w:left="540" w:hangingChars="200" w:hanging="540"/>
              <w:rPr>
                <w:sz w:val="24"/>
                <w:szCs w:val="21"/>
              </w:rPr>
            </w:pPr>
            <w:r w:rsidRPr="005A1C1E">
              <w:rPr>
                <w:rFonts w:hint="eastAsia"/>
                <w:sz w:val="24"/>
                <w:szCs w:val="21"/>
              </w:rPr>
              <w:t>ア　実施結果の報告書</w:t>
            </w:r>
            <w:r w:rsidR="00C15EA8">
              <w:rPr>
                <w:rFonts w:hint="eastAsia"/>
                <w:sz w:val="24"/>
                <w:szCs w:val="21"/>
              </w:rPr>
              <w:t>（コンサルタントや研修の実施報告書等）</w:t>
            </w:r>
          </w:p>
          <w:p w:rsidR="00551E92" w:rsidRPr="005A1C1E" w:rsidRDefault="00551E92" w:rsidP="00944BCC">
            <w:pPr>
              <w:ind w:left="270" w:hangingChars="100" w:hanging="270"/>
              <w:rPr>
                <w:sz w:val="24"/>
                <w:szCs w:val="21"/>
              </w:rPr>
            </w:pPr>
            <w:r>
              <w:rPr>
                <w:rFonts w:hint="eastAsia"/>
                <w:sz w:val="24"/>
                <w:szCs w:val="21"/>
              </w:rPr>
              <w:t xml:space="preserve">イ　</w:t>
            </w:r>
            <w:r w:rsidRPr="00551E92">
              <w:rPr>
                <w:rFonts w:hint="eastAsia"/>
                <w:sz w:val="24"/>
                <w:szCs w:val="21"/>
              </w:rPr>
              <w:t>領収書の写し（宛名に申請者の法人名が記載され、</w:t>
            </w:r>
            <w:r w:rsidRPr="00551E92">
              <w:rPr>
                <w:rFonts w:hint="eastAsia"/>
                <w:sz w:val="24"/>
                <w:szCs w:val="21"/>
              </w:rPr>
              <w:lastRenderedPageBreak/>
              <w:t>補助対象経費と金額が一致しており、経費の内訳がわかるもの。内訳がわからない場合は領収書に加えて内訳がわかる請求書等の写しも提出すること。）</w:t>
            </w:r>
          </w:p>
          <w:p w:rsidR="00D92EF2" w:rsidRPr="00693C32" w:rsidRDefault="00551E92" w:rsidP="005A1C1E">
            <w:pPr>
              <w:rPr>
                <w:sz w:val="24"/>
                <w:szCs w:val="21"/>
              </w:rPr>
            </w:pPr>
            <w:r>
              <w:rPr>
                <w:rFonts w:hint="eastAsia"/>
                <w:sz w:val="24"/>
                <w:szCs w:val="21"/>
              </w:rPr>
              <w:t>ウ</w:t>
            </w:r>
            <w:r w:rsidR="005A1C1E" w:rsidRPr="005A1C1E">
              <w:rPr>
                <w:rFonts w:hint="eastAsia"/>
                <w:sz w:val="24"/>
                <w:szCs w:val="21"/>
              </w:rPr>
              <w:t xml:space="preserve">　その他市長が必要と認める書類</w:t>
            </w:r>
          </w:p>
        </w:tc>
      </w:tr>
    </w:tbl>
    <w:p w:rsidR="00502F6F" w:rsidRPr="00C843C2" w:rsidRDefault="00502F6F" w:rsidP="00E64C25">
      <w:pPr>
        <w:pStyle w:val="ac"/>
        <w:ind w:leftChars="0" w:left="855"/>
        <w:rPr>
          <w:rFonts w:ascii="ＭＳ 明朝" w:eastAsia="ＭＳ 明朝" w:hAnsi="ＭＳ 明朝"/>
          <w:sz w:val="24"/>
          <w:szCs w:val="24"/>
        </w:rPr>
      </w:pPr>
    </w:p>
    <w:sectPr w:rsidR="00502F6F" w:rsidRPr="00C843C2" w:rsidSect="00BC2714">
      <w:type w:val="continuous"/>
      <w:pgSz w:w="11906" w:h="16838" w:code="9"/>
      <w:pgMar w:top="1247" w:right="1247" w:bottom="1247" w:left="1247" w:header="851" w:footer="992" w:gutter="0"/>
      <w:cols w:space="425"/>
      <w:docGrid w:type="linesAndChars" w:linePitch="44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208" w:rsidRDefault="006E5208" w:rsidP="00972286">
      <w:r>
        <w:separator/>
      </w:r>
    </w:p>
  </w:endnote>
  <w:endnote w:type="continuationSeparator" w:id="0">
    <w:p w:rsidR="006E5208" w:rsidRDefault="006E5208" w:rsidP="009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pitch w:val="variable"/>
    <w:sig w:usb0="01000000" w:usb1="00000000" w:usb2="00000000" w:usb3="00000000" w:csb0="00010000" w:csb1="00000000"/>
  </w:font>
  <w:font w:name="PMingLiU">
    <w:altName w:val="Arial Unicode MS"/>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F5B" w:rsidRDefault="00007F5B">
    <w:pPr>
      <w:pStyle w:val="a5"/>
      <w:jc w:val="center"/>
    </w:pPr>
  </w:p>
  <w:p w:rsidR="006E5208" w:rsidRPr="009F6718" w:rsidRDefault="006E5208">
    <w:pPr>
      <w:pStyle w:val="a5"/>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208" w:rsidRDefault="006E5208" w:rsidP="00972286">
      <w:r>
        <w:separator/>
      </w:r>
    </w:p>
  </w:footnote>
  <w:footnote w:type="continuationSeparator" w:id="0">
    <w:p w:rsidR="006E5208" w:rsidRDefault="006E5208" w:rsidP="00972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F2F3E"/>
    <w:multiLevelType w:val="hybridMultilevel"/>
    <w:tmpl w:val="DE889132"/>
    <w:lvl w:ilvl="0" w:tplc="712C134E">
      <w:start w:val="1"/>
      <w:numFmt w:val="decimal"/>
      <w:lvlText w:val="(%1)"/>
      <w:lvlJc w:val="left"/>
      <w:pPr>
        <w:ind w:left="318" w:firstLine="53"/>
      </w:pPr>
      <w:rPr>
        <w:rFonts w:hint="default"/>
      </w:rPr>
    </w:lvl>
    <w:lvl w:ilvl="1" w:tplc="04090017" w:tentative="1">
      <w:start w:val="1"/>
      <w:numFmt w:val="aiueoFullWidth"/>
      <w:lvlText w:val="(%2)"/>
      <w:lvlJc w:val="left"/>
      <w:pPr>
        <w:ind w:left="1211" w:hanging="420"/>
      </w:pPr>
    </w:lvl>
    <w:lvl w:ilvl="2" w:tplc="04090011" w:tentative="1">
      <w:start w:val="1"/>
      <w:numFmt w:val="decimalEnclosedCircle"/>
      <w:lvlText w:val="%3"/>
      <w:lvlJc w:val="left"/>
      <w:pPr>
        <w:ind w:left="1631" w:hanging="420"/>
      </w:pPr>
    </w:lvl>
    <w:lvl w:ilvl="3" w:tplc="0409000F" w:tentative="1">
      <w:start w:val="1"/>
      <w:numFmt w:val="decimal"/>
      <w:lvlText w:val="%4."/>
      <w:lvlJc w:val="left"/>
      <w:pPr>
        <w:ind w:left="2051" w:hanging="420"/>
      </w:pPr>
    </w:lvl>
    <w:lvl w:ilvl="4" w:tplc="04090017" w:tentative="1">
      <w:start w:val="1"/>
      <w:numFmt w:val="aiueoFullWidth"/>
      <w:lvlText w:val="(%5)"/>
      <w:lvlJc w:val="left"/>
      <w:pPr>
        <w:ind w:left="2471" w:hanging="420"/>
      </w:pPr>
    </w:lvl>
    <w:lvl w:ilvl="5" w:tplc="04090011" w:tentative="1">
      <w:start w:val="1"/>
      <w:numFmt w:val="decimalEnclosedCircle"/>
      <w:lvlText w:val="%6"/>
      <w:lvlJc w:val="left"/>
      <w:pPr>
        <w:ind w:left="2891" w:hanging="420"/>
      </w:pPr>
    </w:lvl>
    <w:lvl w:ilvl="6" w:tplc="0409000F" w:tentative="1">
      <w:start w:val="1"/>
      <w:numFmt w:val="decimal"/>
      <w:lvlText w:val="%7."/>
      <w:lvlJc w:val="left"/>
      <w:pPr>
        <w:ind w:left="3311" w:hanging="420"/>
      </w:pPr>
    </w:lvl>
    <w:lvl w:ilvl="7" w:tplc="04090017" w:tentative="1">
      <w:start w:val="1"/>
      <w:numFmt w:val="aiueoFullWidth"/>
      <w:lvlText w:val="(%8)"/>
      <w:lvlJc w:val="left"/>
      <w:pPr>
        <w:ind w:left="3731" w:hanging="420"/>
      </w:pPr>
    </w:lvl>
    <w:lvl w:ilvl="8" w:tplc="04090011" w:tentative="1">
      <w:start w:val="1"/>
      <w:numFmt w:val="decimalEnclosedCircle"/>
      <w:lvlText w:val="%9"/>
      <w:lvlJc w:val="left"/>
      <w:pPr>
        <w:ind w:left="4151" w:hanging="420"/>
      </w:pPr>
    </w:lvl>
  </w:abstractNum>
  <w:abstractNum w:abstractNumId="1" w15:restartNumberingAfterBreak="0">
    <w:nsid w:val="742B686E"/>
    <w:multiLevelType w:val="hybridMultilevel"/>
    <w:tmpl w:val="E0CC922A"/>
    <w:lvl w:ilvl="0" w:tplc="7DBCFD80">
      <w:start w:val="1"/>
      <w:numFmt w:val="decimal"/>
      <w:lvlText w:val="(%1)"/>
      <w:lvlJc w:val="left"/>
      <w:pPr>
        <w:ind w:left="855" w:hanging="420"/>
      </w:pPr>
      <w:rPr>
        <w:rFont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rawingGridVerticalSpacing w:val="4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84"/>
    <w:rsid w:val="000027EF"/>
    <w:rsid w:val="00006DA9"/>
    <w:rsid w:val="00007F5B"/>
    <w:rsid w:val="0004791A"/>
    <w:rsid w:val="00067938"/>
    <w:rsid w:val="00076CE9"/>
    <w:rsid w:val="00086547"/>
    <w:rsid w:val="000A2DF0"/>
    <w:rsid w:val="000B2F2F"/>
    <w:rsid w:val="000B355A"/>
    <w:rsid w:val="000B414F"/>
    <w:rsid w:val="000D67B7"/>
    <w:rsid w:val="000E5C3E"/>
    <w:rsid w:val="000F763F"/>
    <w:rsid w:val="001437CE"/>
    <w:rsid w:val="00146C03"/>
    <w:rsid w:val="00173D90"/>
    <w:rsid w:val="001770D8"/>
    <w:rsid w:val="00196D84"/>
    <w:rsid w:val="001B0A87"/>
    <w:rsid w:val="001C1D4E"/>
    <w:rsid w:val="001C375A"/>
    <w:rsid w:val="001F1918"/>
    <w:rsid w:val="002037C7"/>
    <w:rsid w:val="0023242C"/>
    <w:rsid w:val="0023276C"/>
    <w:rsid w:val="002356C8"/>
    <w:rsid w:val="00247429"/>
    <w:rsid w:val="0025774C"/>
    <w:rsid w:val="00273BCB"/>
    <w:rsid w:val="0028038B"/>
    <w:rsid w:val="002A5872"/>
    <w:rsid w:val="002B0460"/>
    <w:rsid w:val="002B09BD"/>
    <w:rsid w:val="002B287C"/>
    <w:rsid w:val="002B3270"/>
    <w:rsid w:val="002C4F8C"/>
    <w:rsid w:val="002D3A01"/>
    <w:rsid w:val="002D6718"/>
    <w:rsid w:val="002E0BF3"/>
    <w:rsid w:val="002F547B"/>
    <w:rsid w:val="00323253"/>
    <w:rsid w:val="00326595"/>
    <w:rsid w:val="0037083C"/>
    <w:rsid w:val="00380264"/>
    <w:rsid w:val="003B0B57"/>
    <w:rsid w:val="003B45ED"/>
    <w:rsid w:val="003E64E7"/>
    <w:rsid w:val="00402F30"/>
    <w:rsid w:val="0040505B"/>
    <w:rsid w:val="00411D8D"/>
    <w:rsid w:val="00414154"/>
    <w:rsid w:val="00430FA6"/>
    <w:rsid w:val="0043265D"/>
    <w:rsid w:val="00453738"/>
    <w:rsid w:val="0046532D"/>
    <w:rsid w:val="004753F7"/>
    <w:rsid w:val="00492698"/>
    <w:rsid w:val="004A0925"/>
    <w:rsid w:val="004A5613"/>
    <w:rsid w:val="004B095B"/>
    <w:rsid w:val="00502F6F"/>
    <w:rsid w:val="00504EBC"/>
    <w:rsid w:val="005268A9"/>
    <w:rsid w:val="00550F79"/>
    <w:rsid w:val="00551E92"/>
    <w:rsid w:val="0057475F"/>
    <w:rsid w:val="0057478E"/>
    <w:rsid w:val="00595313"/>
    <w:rsid w:val="005A1C1E"/>
    <w:rsid w:val="005B2A8B"/>
    <w:rsid w:val="005D0EEF"/>
    <w:rsid w:val="005D32D2"/>
    <w:rsid w:val="005D704E"/>
    <w:rsid w:val="00601FE2"/>
    <w:rsid w:val="00611211"/>
    <w:rsid w:val="006246AD"/>
    <w:rsid w:val="006460D0"/>
    <w:rsid w:val="00650954"/>
    <w:rsid w:val="00660856"/>
    <w:rsid w:val="00674399"/>
    <w:rsid w:val="00693C32"/>
    <w:rsid w:val="006A1ED2"/>
    <w:rsid w:val="006B10AE"/>
    <w:rsid w:val="006D591F"/>
    <w:rsid w:val="006E051F"/>
    <w:rsid w:val="006E5208"/>
    <w:rsid w:val="006F5EA6"/>
    <w:rsid w:val="007111A5"/>
    <w:rsid w:val="0073542F"/>
    <w:rsid w:val="00744C4E"/>
    <w:rsid w:val="00763C4D"/>
    <w:rsid w:val="00767F95"/>
    <w:rsid w:val="00770234"/>
    <w:rsid w:val="00790DDB"/>
    <w:rsid w:val="00795A35"/>
    <w:rsid w:val="007A22FE"/>
    <w:rsid w:val="007C5A47"/>
    <w:rsid w:val="007D5EE3"/>
    <w:rsid w:val="007F75A2"/>
    <w:rsid w:val="008037D8"/>
    <w:rsid w:val="00814028"/>
    <w:rsid w:val="00815F3C"/>
    <w:rsid w:val="0083161E"/>
    <w:rsid w:val="008921A8"/>
    <w:rsid w:val="00893279"/>
    <w:rsid w:val="008932CF"/>
    <w:rsid w:val="008A0FEF"/>
    <w:rsid w:val="008A553A"/>
    <w:rsid w:val="008C4443"/>
    <w:rsid w:val="008D5911"/>
    <w:rsid w:val="008E0615"/>
    <w:rsid w:val="008E31A5"/>
    <w:rsid w:val="00900912"/>
    <w:rsid w:val="00906AB0"/>
    <w:rsid w:val="00930A69"/>
    <w:rsid w:val="00931B64"/>
    <w:rsid w:val="00936845"/>
    <w:rsid w:val="00944BCC"/>
    <w:rsid w:val="00950F39"/>
    <w:rsid w:val="0095243E"/>
    <w:rsid w:val="00963BE9"/>
    <w:rsid w:val="009701B9"/>
    <w:rsid w:val="00972286"/>
    <w:rsid w:val="0097447C"/>
    <w:rsid w:val="00995C2F"/>
    <w:rsid w:val="009B0498"/>
    <w:rsid w:val="009B5E6A"/>
    <w:rsid w:val="009F6718"/>
    <w:rsid w:val="00A047C9"/>
    <w:rsid w:val="00A34EFA"/>
    <w:rsid w:val="00A40372"/>
    <w:rsid w:val="00A442C7"/>
    <w:rsid w:val="00A57BDF"/>
    <w:rsid w:val="00A80C9D"/>
    <w:rsid w:val="00A92001"/>
    <w:rsid w:val="00AA5BB7"/>
    <w:rsid w:val="00AC6967"/>
    <w:rsid w:val="00AC7856"/>
    <w:rsid w:val="00AF0DD3"/>
    <w:rsid w:val="00B009B3"/>
    <w:rsid w:val="00B10DB4"/>
    <w:rsid w:val="00B22897"/>
    <w:rsid w:val="00B33AFA"/>
    <w:rsid w:val="00B355C2"/>
    <w:rsid w:val="00B35CEB"/>
    <w:rsid w:val="00B428D3"/>
    <w:rsid w:val="00B473DE"/>
    <w:rsid w:val="00B517E7"/>
    <w:rsid w:val="00B544FC"/>
    <w:rsid w:val="00B6369D"/>
    <w:rsid w:val="00B82226"/>
    <w:rsid w:val="00BA29AB"/>
    <w:rsid w:val="00BA2B79"/>
    <w:rsid w:val="00BB6520"/>
    <w:rsid w:val="00BC2714"/>
    <w:rsid w:val="00BE235F"/>
    <w:rsid w:val="00BF15B5"/>
    <w:rsid w:val="00BF5EA7"/>
    <w:rsid w:val="00C007B6"/>
    <w:rsid w:val="00C07791"/>
    <w:rsid w:val="00C15EA8"/>
    <w:rsid w:val="00C21175"/>
    <w:rsid w:val="00C25C9F"/>
    <w:rsid w:val="00C25D50"/>
    <w:rsid w:val="00C37EED"/>
    <w:rsid w:val="00C50BF5"/>
    <w:rsid w:val="00C56119"/>
    <w:rsid w:val="00C843C2"/>
    <w:rsid w:val="00C8612E"/>
    <w:rsid w:val="00C93492"/>
    <w:rsid w:val="00CA0769"/>
    <w:rsid w:val="00CB3F83"/>
    <w:rsid w:val="00CE222A"/>
    <w:rsid w:val="00CE40F9"/>
    <w:rsid w:val="00D02AD9"/>
    <w:rsid w:val="00D33116"/>
    <w:rsid w:val="00D46253"/>
    <w:rsid w:val="00D5183C"/>
    <w:rsid w:val="00D521B5"/>
    <w:rsid w:val="00D61908"/>
    <w:rsid w:val="00D66765"/>
    <w:rsid w:val="00D9213D"/>
    <w:rsid w:val="00D92EF2"/>
    <w:rsid w:val="00D95935"/>
    <w:rsid w:val="00D9727D"/>
    <w:rsid w:val="00DB531E"/>
    <w:rsid w:val="00DD39FB"/>
    <w:rsid w:val="00DD7C1B"/>
    <w:rsid w:val="00DF1D6C"/>
    <w:rsid w:val="00E01439"/>
    <w:rsid w:val="00E12EED"/>
    <w:rsid w:val="00E141B2"/>
    <w:rsid w:val="00E4565A"/>
    <w:rsid w:val="00E57BEF"/>
    <w:rsid w:val="00E64C25"/>
    <w:rsid w:val="00E6550E"/>
    <w:rsid w:val="00E72054"/>
    <w:rsid w:val="00E808DC"/>
    <w:rsid w:val="00ED0811"/>
    <w:rsid w:val="00ED44A9"/>
    <w:rsid w:val="00EF5A2B"/>
    <w:rsid w:val="00F0570A"/>
    <w:rsid w:val="00F401F4"/>
    <w:rsid w:val="00F43655"/>
    <w:rsid w:val="00F475BB"/>
    <w:rsid w:val="00F84B6B"/>
    <w:rsid w:val="00F85585"/>
    <w:rsid w:val="00F9041F"/>
    <w:rsid w:val="00F946F6"/>
    <w:rsid w:val="00F95114"/>
    <w:rsid w:val="00FB3B77"/>
    <w:rsid w:val="00FE77A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2E0E5"/>
  <w15:docId w15:val="{EB0E7F7D-E4D0-400D-BE30-968048CF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286"/>
    <w:pPr>
      <w:tabs>
        <w:tab w:val="center" w:pos="4252"/>
        <w:tab w:val="right" w:pos="8504"/>
      </w:tabs>
      <w:snapToGrid w:val="0"/>
    </w:pPr>
  </w:style>
  <w:style w:type="character" w:customStyle="1" w:styleId="a4">
    <w:name w:val="ヘッダー (文字)"/>
    <w:basedOn w:val="a0"/>
    <w:link w:val="a3"/>
    <w:uiPriority w:val="99"/>
    <w:rsid w:val="00972286"/>
  </w:style>
  <w:style w:type="paragraph" w:styleId="a5">
    <w:name w:val="footer"/>
    <w:basedOn w:val="a"/>
    <w:link w:val="a6"/>
    <w:uiPriority w:val="99"/>
    <w:unhideWhenUsed/>
    <w:rsid w:val="00972286"/>
    <w:pPr>
      <w:tabs>
        <w:tab w:val="center" w:pos="4252"/>
        <w:tab w:val="right" w:pos="8504"/>
      </w:tabs>
      <w:snapToGrid w:val="0"/>
    </w:pPr>
  </w:style>
  <w:style w:type="character" w:customStyle="1" w:styleId="a6">
    <w:name w:val="フッター (文字)"/>
    <w:basedOn w:val="a0"/>
    <w:link w:val="a5"/>
    <w:uiPriority w:val="99"/>
    <w:rsid w:val="00972286"/>
  </w:style>
  <w:style w:type="table" w:styleId="a7">
    <w:name w:val="Table Grid"/>
    <w:basedOn w:val="a1"/>
    <w:uiPriority w:val="39"/>
    <w:rsid w:val="0024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3AFA"/>
    <w:rPr>
      <w:color w:val="0000FF" w:themeColor="hyperlink"/>
      <w:u w:val="single"/>
    </w:rPr>
  </w:style>
  <w:style w:type="character" w:styleId="a9">
    <w:name w:val="FollowedHyperlink"/>
    <w:basedOn w:val="a0"/>
    <w:uiPriority w:val="99"/>
    <w:semiHidden/>
    <w:unhideWhenUsed/>
    <w:rsid w:val="00B33AFA"/>
    <w:rPr>
      <w:color w:val="800080" w:themeColor="followedHyperlink"/>
      <w:u w:val="single"/>
    </w:rPr>
  </w:style>
  <w:style w:type="paragraph" w:styleId="aa">
    <w:name w:val="Balloon Text"/>
    <w:basedOn w:val="a"/>
    <w:link w:val="ab"/>
    <w:uiPriority w:val="99"/>
    <w:semiHidden/>
    <w:unhideWhenUsed/>
    <w:rsid w:val="002B04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60"/>
    <w:rPr>
      <w:rFonts w:asciiTheme="majorHAnsi" w:eastAsiaTheme="majorEastAsia" w:hAnsiTheme="majorHAnsi" w:cstheme="majorBidi"/>
      <w:sz w:val="18"/>
      <w:szCs w:val="18"/>
    </w:rPr>
  </w:style>
  <w:style w:type="paragraph" w:styleId="ac">
    <w:name w:val="List Paragraph"/>
    <w:basedOn w:val="a"/>
    <w:uiPriority w:val="34"/>
    <w:qFormat/>
    <w:rsid w:val="00B517E7"/>
    <w:pPr>
      <w:ind w:leftChars="400" w:left="840"/>
    </w:pPr>
  </w:style>
  <w:style w:type="paragraph" w:customStyle="1" w:styleId="ad">
    <w:name w:val="条文"/>
    <w:basedOn w:val="a"/>
    <w:next w:val="a"/>
    <w:qFormat/>
    <w:rsid w:val="00006DA9"/>
    <w:pPr>
      <w:snapToGrid w:val="0"/>
      <w:ind w:left="240" w:hangingChars="100" w:hanging="240"/>
    </w:pPr>
    <w:rPr>
      <w:rFonts w:ascii="ＭＳ 明朝" w:eastAsia="ＭＳ 明朝" w:hAnsi="ＭＳ 明朝"/>
      <w:sz w:val="24"/>
      <w:szCs w:val="24"/>
    </w:rPr>
  </w:style>
  <w:style w:type="paragraph" w:customStyle="1" w:styleId="ae">
    <w:name w:val="表中箇条書き"/>
    <w:basedOn w:val="a"/>
    <w:next w:val="a"/>
    <w:qFormat/>
    <w:rsid w:val="007111A5"/>
    <w:pPr>
      <w:snapToGrid w:val="0"/>
      <w:ind w:left="100" w:hangingChars="100" w:hanging="10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E909-FC44-4516-9623-AC84AA939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Pages>
  <Words>973</Words>
  <Characters>5550</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113.高橋　正輝</cp:lastModifiedBy>
  <cp:revision>100</cp:revision>
  <cp:lastPrinted>2022-07-06T00:08:00Z</cp:lastPrinted>
  <dcterms:created xsi:type="dcterms:W3CDTF">2020-03-31T06:35:00Z</dcterms:created>
  <dcterms:modified xsi:type="dcterms:W3CDTF">2022-08-18T00:20:00Z</dcterms:modified>
</cp:coreProperties>
</file>