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（様式２）</w:t>
      </w:r>
    </w:p>
    <w:p w:rsidR="00000000" w:rsidDel="00000000" w:rsidP="00000000" w:rsidRDefault="00000000" w:rsidRPr="00000000" w14:paraId="00000002">
      <w:pPr>
        <w:jc w:val="cente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事業計画書</w:t>
      </w:r>
    </w:p>
    <w:tbl>
      <w:tblPr>
        <w:tblStyle w:val="Table1"/>
        <w:tblW w:w="9360.0" w:type="dxa"/>
        <w:jc w:val="left"/>
        <w:tblInd w:w="-108.0" w:type="dxa"/>
        <w:tblLayout w:type="fixed"/>
        <w:tblLook w:val="0000"/>
      </w:tblPr>
      <w:tblGrid>
        <w:gridCol w:w="1920"/>
        <w:gridCol w:w="7440"/>
        <w:tblGridChange w:id="0">
          <w:tblGrid>
            <w:gridCol w:w="1920"/>
            <w:gridCol w:w="7440"/>
          </w:tblGrid>
        </w:tblGridChange>
      </w:tblGrid>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jc w:val="center"/>
              <w:rPr>
                <w:vertAlign w:val="baseline"/>
              </w:rPr>
            </w:pPr>
            <w:r w:rsidDel="00000000" w:rsidR="00000000" w:rsidRPr="00000000">
              <w:rPr>
                <w:rFonts w:ascii="MS Mincho" w:cs="MS Mincho" w:eastAsia="MS Mincho" w:hAnsi="MS Mincho"/>
                <w:sz w:val="24"/>
                <w:szCs w:val="24"/>
                <w:vertAlign w:val="baseline"/>
                <w:rtl w:val="0"/>
              </w:rPr>
              <w:t xml:space="preserve">事業名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4">
            <w:pPr>
              <w:rPr>
                <w:rFonts w:ascii="MS Mincho" w:cs="MS Mincho" w:eastAsia="MS Mincho" w:hAnsi="MS Mincho"/>
                <w:sz w:val="24"/>
                <w:szCs w:val="24"/>
                <w:vertAlign w:val="baseline"/>
              </w:rPr>
            </w:pPr>
            <w:r w:rsidDel="00000000" w:rsidR="00000000" w:rsidRPr="00000000">
              <w:rPr>
                <w:rtl w:val="0"/>
              </w:rPr>
            </w:r>
          </w:p>
        </w:tc>
      </w:tr>
      <w:tr>
        <w:trPr>
          <w:cantSplit w:val="0"/>
          <w:trHeight w:val="139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5">
            <w:pPr>
              <w:jc w:val="lef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事業を企画した背景</w:t>
            </w:r>
          </w:p>
          <w:p w:rsidR="00000000" w:rsidDel="00000000" w:rsidP="00000000" w:rsidRDefault="00000000" w:rsidRPr="00000000" w14:paraId="00000006">
            <w:pPr>
              <w:jc w:val="left"/>
              <w:rPr>
                <w:vertAlign w:val="baseline"/>
              </w:rPr>
            </w:pPr>
            <w:r w:rsidDel="00000000" w:rsidR="00000000" w:rsidRPr="00000000">
              <w:rPr>
                <w:rFonts w:ascii="MS Mincho" w:cs="MS Mincho" w:eastAsia="MS Mincho" w:hAnsi="MS Mincho"/>
                <w:sz w:val="24"/>
                <w:szCs w:val="24"/>
                <w:vertAlign w:val="baseline"/>
                <w:rtl w:val="0"/>
              </w:rPr>
              <w:t xml:space="preserve">（社会情勢、ニーズ等）</w:t>
            </w:r>
            <w:r w:rsidDel="00000000" w:rsidR="00000000" w:rsidRPr="00000000">
              <w:rPr>
                <w:rtl w:val="0"/>
              </w:rPr>
            </w:r>
          </w:p>
        </w:tc>
      </w:tr>
      <w:tr>
        <w:trPr>
          <w:cantSplit w:val="0"/>
          <w:trHeight w:val="395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8">
            <w:pPr>
              <w:jc w:val="lef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事業の内容</w:t>
            </w:r>
          </w:p>
          <w:p w:rsidR="00000000" w:rsidDel="00000000" w:rsidP="00000000" w:rsidRDefault="00000000" w:rsidRPr="00000000" w14:paraId="00000009">
            <w:pPr>
              <w:jc w:val="left"/>
              <w:rPr>
                <w:vertAlign w:val="baseline"/>
              </w:rPr>
            </w:pPr>
            <w:r w:rsidDel="00000000" w:rsidR="00000000" w:rsidRPr="00000000">
              <w:rPr>
                <w:rFonts w:ascii="MS Mincho" w:cs="MS Mincho" w:eastAsia="MS Mincho" w:hAnsi="MS Mincho"/>
                <w:sz w:val="24"/>
                <w:szCs w:val="24"/>
                <w:vertAlign w:val="baseline"/>
                <w:rtl w:val="0"/>
              </w:rPr>
              <w:t xml:space="preserve">（目的、事業概要、主なターゲット等）</w:t>
            </w:r>
            <w:r w:rsidDel="00000000" w:rsidR="00000000" w:rsidRPr="00000000">
              <w:rPr>
                <w:rtl w:val="0"/>
              </w:rPr>
            </w:r>
          </w:p>
        </w:tc>
      </w:tr>
      <w:tr>
        <w:trPr>
          <w:cantSplit w:val="0"/>
          <w:trHeight w:val="21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B">
            <w:pPr>
              <w:jc w:val="lef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事業の特長</w:t>
            </w:r>
          </w:p>
          <w:p w:rsidR="00000000" w:rsidDel="00000000" w:rsidP="00000000" w:rsidRDefault="00000000" w:rsidRPr="00000000" w14:paraId="0000000C">
            <w:pPr>
              <w:jc w:val="left"/>
              <w:rPr/>
            </w:pPr>
            <w:r w:rsidDel="00000000" w:rsidR="00000000" w:rsidRPr="00000000">
              <w:rPr>
                <w:rtl w:val="0"/>
              </w:rPr>
              <w:t xml:space="preserve">（具体的な内容、新規またはレベルアップの明記、レベルアップの場合は補助金使途がレベルアップに該当する適切な理由を記載）</w:t>
            </w: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tc>
      </w:tr>
      <w:tr>
        <w:trPr>
          <w:cantSplit w:val="0"/>
          <w:trHeight w:val="32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jc w:val="lef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事業終了後の計画</w:t>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r>
          </w:p>
        </w:tc>
      </w:tr>
    </w:tbl>
    <w:p w:rsidR="00000000" w:rsidDel="00000000" w:rsidP="00000000" w:rsidRDefault="00000000" w:rsidRPr="00000000" w14:paraId="00000023">
      <w:pPr>
        <w:ind w:right="0" w:firstLine="193"/>
        <w:jc w:val="lef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備考　概要等を簡潔にまとめたものを、本様式の別紙を用いて提出すること。</w:t>
      </w:r>
    </w:p>
    <w:p w:rsidR="00000000" w:rsidDel="00000000" w:rsidP="00000000" w:rsidRDefault="00000000" w:rsidRPr="00000000" w14:paraId="00000024">
      <w:pPr>
        <w:ind w:right="0" w:firstLine="193"/>
        <w:jc w:val="left"/>
        <w:rPr>
          <w:vertAlign w:val="baseline"/>
        </w:rPr>
      </w:pPr>
      <w:r w:rsidDel="00000000" w:rsidR="00000000" w:rsidRPr="00000000">
        <w:rPr>
          <w:rFonts w:ascii="MS Mincho" w:cs="MS Mincho" w:eastAsia="MS Mincho" w:hAnsi="MS Mincho"/>
          <w:sz w:val="24"/>
          <w:szCs w:val="24"/>
          <w:vertAlign w:val="baseline"/>
          <w:rtl w:val="0"/>
        </w:rPr>
        <w:t xml:space="preserve">　　　事業計画書はA4サイズ10枚以内に収めること（添付資料含む）。</w:t>
      </w:r>
      <w:r w:rsidDel="00000000" w:rsidR="00000000" w:rsidRPr="00000000">
        <w:rPr>
          <w:rtl w:val="0"/>
        </w:rPr>
      </w:r>
    </w:p>
    <w:sectPr>
      <w:headerReference r:id="rId7" w:type="default"/>
      <w:headerReference r:id="rId8" w:type="first"/>
      <w:headerReference r:id="rId9" w:type="even"/>
      <w:pgSz w:h="16838" w:w="11906" w:orient="portrait"/>
      <w:pgMar w:bottom="1247" w:top="1247" w:left="1247" w:right="1247"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706"/>
        <w:tab w:val="right" w:leader="none" w:pos="9412"/>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ind w:left="0" w:firstLine="0"/>
      <w:jc w:val="both"/>
    </w:pPr>
    <w:rPr>
      <w:rFonts w:ascii="Arial" w:cs="Arial" w:eastAsia="Arial" w:hAnsi="Arial"/>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8XqkBmFG1Lk1vxHQOeEZYE4Qg==">CgMxLjA4AHIhMUtYZTdiVjREUkJBNjFDRmZ0ei0wWllfQnFOYXJMV1JB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