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 w:firstLine="7350"/>
        <w:jc w:val="right"/>
        <w:rPr>
          <w:rFonts w:ascii="MS Mincho" w:cs="MS Mincho" w:eastAsia="MS Mincho" w:hAnsi="MS Mincho"/>
          <w:sz w:val="24"/>
          <w:szCs w:val="24"/>
          <w:vertAlign w:val="baseline"/>
        </w:rPr>
      </w:pPr>
      <w:r w:rsidDel="00000000" w:rsidR="00000000" w:rsidRPr="00000000">
        <w:rPr>
          <w:sz w:val="21"/>
          <w:szCs w:val="21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vertAlign w:val="baseline"/>
          <w:rtl w:val="0"/>
        </w:rPr>
        <w:t xml:space="preserve">（様式10）</w:t>
      </w:r>
    </w:p>
    <w:p w:rsidR="00000000" w:rsidDel="00000000" w:rsidP="00000000" w:rsidRDefault="00000000" w:rsidRPr="00000000" w14:paraId="00000002">
      <w:pPr>
        <w:jc w:val="center"/>
        <w:rPr>
          <w:rFonts w:ascii="MS Mincho" w:cs="MS Mincho" w:eastAsia="MS Mincho" w:hAnsi="MS Mincho"/>
          <w:sz w:val="24"/>
          <w:szCs w:val="24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vertAlign w:val="baseline"/>
          <w:rtl w:val="0"/>
        </w:rPr>
        <w:t xml:space="preserve">事業収支決算書</w:t>
      </w:r>
    </w:p>
    <w:p w:rsidR="00000000" w:rsidDel="00000000" w:rsidP="00000000" w:rsidRDefault="00000000" w:rsidRPr="00000000" w14:paraId="00000003">
      <w:pPr>
        <w:jc w:val="left"/>
        <w:rPr>
          <w:rFonts w:ascii="MS Mincho" w:cs="MS Mincho" w:eastAsia="MS Mincho" w:hAnsi="MS Mincho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MS Mincho" w:cs="MS Mincho" w:eastAsia="MS Mincho" w:hAnsi="MS Mincho"/>
          <w:sz w:val="24"/>
          <w:szCs w:val="24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vertAlign w:val="baseline"/>
          <w:rtl w:val="0"/>
        </w:rPr>
        <w:t xml:space="preserve">（収入の部）　　　　　　　　　　　　　　　　　　　　　　　　　　　　　単位：円</w:t>
      </w:r>
    </w:p>
    <w:tbl>
      <w:tblPr>
        <w:tblStyle w:val="Table1"/>
        <w:tblW w:w="9360.0" w:type="dxa"/>
        <w:jc w:val="left"/>
        <w:tblLayout w:type="fixed"/>
        <w:tblLook w:val="0000"/>
      </w:tblPr>
      <w:tblGrid>
        <w:gridCol w:w="2400"/>
        <w:gridCol w:w="5040"/>
        <w:gridCol w:w="1920"/>
        <w:tblGridChange w:id="0">
          <w:tblGrid>
            <w:gridCol w:w="2400"/>
            <w:gridCol w:w="5040"/>
            <w:gridCol w:w="1920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項　　　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決　　算　　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摘　　　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合　　　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jc w:val="left"/>
        <w:rPr>
          <w:rFonts w:ascii="MS Mincho" w:cs="MS Mincho" w:eastAsia="MS Mincho" w:hAnsi="MS Mincho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MS Mincho" w:cs="MS Mincho" w:eastAsia="MS Mincho" w:hAnsi="MS Mincho"/>
          <w:sz w:val="24"/>
          <w:szCs w:val="24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vertAlign w:val="baseline"/>
          <w:rtl w:val="0"/>
        </w:rPr>
        <w:t xml:space="preserve">（支出の部）　　　　　　　　　　　　　　　　　　　　　　　　　　　　　単位：円</w:t>
      </w:r>
    </w:p>
    <w:tbl>
      <w:tblPr>
        <w:tblStyle w:val="Table2"/>
        <w:tblW w:w="9519.999999999998" w:type="dxa"/>
        <w:jc w:val="left"/>
        <w:tblLayout w:type="fixed"/>
        <w:tblLook w:val="0000"/>
      </w:tblPr>
      <w:tblGrid>
        <w:gridCol w:w="2378"/>
        <w:gridCol w:w="1896"/>
        <w:gridCol w:w="1672"/>
        <w:gridCol w:w="1709"/>
        <w:gridCol w:w="1865"/>
        <w:tblGridChange w:id="0">
          <w:tblGrid>
            <w:gridCol w:w="2378"/>
            <w:gridCol w:w="1896"/>
            <w:gridCol w:w="1672"/>
            <w:gridCol w:w="1709"/>
            <w:gridCol w:w="1865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項　　　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決　　算　　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摘　　　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補助対象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経費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ind w:left="-108" w:right="-108" w:firstLine="0"/>
              <w:jc w:val="center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補助対象外</w:t>
            </w:r>
          </w:p>
          <w:p w:rsidR="00000000" w:rsidDel="00000000" w:rsidP="00000000" w:rsidRDefault="00000000" w:rsidRPr="00000000" w14:paraId="0000002B">
            <w:pPr>
              <w:ind w:left="-108" w:right="-108" w:firstLine="0"/>
              <w:jc w:val="center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経費</w:t>
            </w:r>
          </w:p>
          <w:p w:rsidR="00000000" w:rsidDel="00000000" w:rsidP="00000000" w:rsidRDefault="00000000" w:rsidRPr="00000000" w14:paraId="0000002C">
            <w:pPr>
              <w:ind w:left="-108" w:right="-10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（消費税等）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ind w:right="1680"/>
              <w:jc w:val="center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ind w:right="960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vertAlign w:val="baseline"/>
                <w:rtl w:val="0"/>
              </w:rPr>
              <w:t xml:space="preserve">合　　　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jc w:val="right"/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MS Mincho" w:cs="MS Mincho" w:eastAsia="MS Mincho" w:hAnsi="MS Mincho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jc w:val="left"/>
        <w:rPr>
          <w:rFonts w:ascii="MS Mincho" w:cs="MS Mincho" w:eastAsia="MS Mincho" w:hAnsi="MS Mincho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1200"/>
        <w:rPr>
          <w:rFonts w:ascii="MS Mincho" w:cs="MS Mincho" w:eastAsia="MS Mincho" w:hAnsi="MS Mincho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993" w:top="993" w:left="1247" w:right="1247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6"/>
        <w:tab w:val="right" w:leader="none" w:pos="9412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ind w:left="0" w:firstLine="0"/>
      <w:jc w:val="both"/>
    </w:pPr>
    <w:rPr>
      <w:rFonts w:ascii="Arial" w:cs="Arial" w:eastAsia="Arial" w:hAnsi="Arial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+216m9IB0HFfptKE/p/XwuzJ9g==">CgMxLjA4AHIhMUl3M1VReHpEV2Q2TUVLTjJOdlZzZU80ZUpjS1dZNEpl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