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480" w:left="480" w:right="120"/>
        <w:jc w:val="both"/>
        <w:rPr>
          <w:rFonts w:ascii="MS Mincho" w:hAnsi="MS Mincho" w:eastAsia="MS Mincho" w:cs="MS 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MS Mincho" w:cs="MS Mincho" w:ascii="MS Mincho" w:hAnsi="MS 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1"/>
        <w:tblW w:w="8989" w:type="dxa"/>
        <w:jc w:val="left"/>
        <w:tblInd w:w="1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989"/>
      </w:tblGrid>
      <w:tr>
        <w:trPr>
          <w:trHeight w:val="12416" w:hRule="atLeast"/>
        </w:trPr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120"/>
              <w:jc w:val="center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52"/>
                <w:sz w:val="52"/>
                <w:szCs w:val="52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52"/>
                <w:sz w:val="52"/>
                <w:szCs w:val="52"/>
                <w:u w:val="none"/>
                <w:shd w:fill="auto" w:val="clear"/>
                <w:vertAlign w:val="baseline"/>
              </w:rPr>
              <w:t>委　任　状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120"/>
              <w:jc w:val="center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120"/>
              <w:jc w:val="center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firstLine="96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firstLine="624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令和</w:t>
            </w:r>
            <w:r>
              <w:rPr>
                <w:rFonts w:ascii="MS Mincho" w:hAnsi="MS Mincho" w:cs="MS Mincho" w:eastAsia="MS Mincho"/>
                <w:sz w:val="24"/>
                <w:szCs w:val="24"/>
              </w:rPr>
              <w:t>８</w:t>
            </w:r>
            <w:r>
              <w:rPr>
                <w:rFonts w:ascii="MS Mincho" w:hAnsi="MS Mincho" w:cs="MS Mincho" w:eastAsia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年　　月　　日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firstLine="96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firstLine="480" w:left="0" w:right="120"/>
              <w:jc w:val="both"/>
              <w:rPr/>
            </w:pPr>
            <w:r>
              <w:rPr>
                <w:rFonts w:ascii="MS Mincho" w:hAnsi="MS Mincho" w:cs="MS Mincho" w:eastAsia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（あて先）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120"/>
              <w:jc w:val="both"/>
              <w:rPr/>
            </w:pPr>
            <w:r>
              <w:rPr>
                <w:rFonts w:ascii="MS Mincho" w:hAnsi="MS Mincho" w:cs="MS Mincho" w:eastAsia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　札幌市長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firstLine="624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firstLine="3360" w:left="0" w:right="120"/>
              <w:jc w:val="both"/>
              <w:rPr/>
            </w:pPr>
            <w:r>
              <w:rPr>
                <w:rFonts w:ascii="MS Mincho" w:hAnsi="MS Mincho" w:cs="MS Mincho" w:eastAsia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住　　　　所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120"/>
              <w:jc w:val="both"/>
              <w:rPr/>
            </w:pPr>
            <w:r>
              <w:rPr>
                <w:rFonts w:ascii="MS Mincho" w:hAnsi="MS Mincho" w:cs="MS Mincho" w:eastAsia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　　　　　　　　　委任者　商号又は名称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120"/>
              <w:jc w:val="both"/>
              <w:rPr/>
            </w:pPr>
            <w:r>
              <w:rPr>
                <w:rFonts w:ascii="MS Mincho" w:hAnsi="MS Mincho" w:cs="MS Mincho" w:eastAsia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　　　　　　　　　　　　　職 ・ 氏  名　　　　　　　　　　　  　　印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1680" w:left="2100" w:right="120"/>
              <w:jc w:val="both"/>
              <w:rPr/>
            </w:pPr>
            <w:r>
              <w:rPr>
                <w:rFonts w:ascii="MS Mincho" w:hAnsi="MS Mincho" w:cs="MS Mincho" w:eastAsia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調達件名　　　</w:t>
            </w:r>
            <w:r>
              <w:rPr>
                <w:rFonts w:ascii="MS Mincho" w:hAnsi="MS Mincho" w:cs="MS Mincho" w:eastAsia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令和</w:t>
            </w:r>
            <w:r>
              <w:rPr>
                <w:rFonts w:ascii="MS Mincho" w:hAnsi="MS Mincho" w:cs="MS Mincho" w:eastAsia="MS Mincho"/>
                <w:sz w:val="22"/>
                <w:szCs w:val="22"/>
              </w:rPr>
              <w:t>８</w:t>
            </w:r>
            <w:r>
              <w:rPr>
                <w:rFonts w:ascii="MS Mincho" w:hAnsi="MS Mincho" w:cs="MS Mincho" w:eastAsia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年度サステナブルツーリズム研修開催業務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firstLine="26" w:left="252" w:right="281"/>
              <w:jc w:val="both"/>
              <w:rPr/>
            </w:pPr>
            <w:r>
              <w:rPr>
                <w:rFonts w:ascii="MS Mincho" w:hAnsi="MS Mincho" w:cs="MS Mincho" w:eastAsia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私は、下記の者を代理人として定め、上記入札に関する一切の権限を委任します。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center"/>
              <w:rPr/>
            </w:pPr>
            <w:r>
              <w:rPr>
                <w:rFonts w:ascii="MS Mincho" w:hAnsi="MS Mincho" w:cs="MS Mincho" w:eastAsia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記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both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both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firstLine="2400" w:left="0" w:right="0"/>
              <w:jc w:val="both"/>
              <w:rPr/>
            </w:pPr>
            <w:r>
              <w:rPr>
                <w:rFonts w:ascii="MS Mincho" w:hAnsi="MS Mincho" w:cs="MS Mincho" w:eastAsia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受任者　氏　　　　名　　　　　　　　　　　　　　印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firstLine="264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both"/>
        <w:rPr>
          <w:rFonts w:ascii="MS Mincho" w:hAnsi="MS Mincho" w:eastAsia="MS Mincho" w:cs="MS 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ascii="MS Mincho" w:hAnsi="MS Mincho" w:cs="MS Mincho" w:eastAsia="MS 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備考１　見積の場合は、「入札」とあるのを「見積」と読み替える。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both"/>
        <w:rPr>
          <w:rFonts w:ascii="MS Mincho" w:hAnsi="MS Mincho" w:eastAsia="MS Mincho" w:cs="MS 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ascii="MS Mincho" w:hAnsi="MS Mincho" w:cs="MS Mincho" w:eastAsia="MS 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　　２　代理人（受任者）の印は、入札（見積）書に使用する印と同一の印を押印</w:t>
      </w:r>
    </w:p>
    <w:p>
      <w:pPr>
        <w:pStyle w:val="normal1"/>
        <w:widowControl w:val="false"/>
        <w:shd w:val="clear" w:fill="auto"/>
        <w:spacing w:lineRule="auto" w:line="240" w:before="0" w:after="0"/>
        <w:ind w:hanging="0" w:left="0" w:right="0"/>
        <w:jc w:val="both"/>
        <w:rPr>
          <w:rFonts w:ascii="MS Mincho" w:hAnsi="MS Mincho" w:eastAsia="MS Mincho" w:cs="MS 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ascii="MS Mincho" w:hAnsi="MS Mincho" w:cs="MS Mincho" w:eastAsia="MS Mincho"/>
          <w:sz w:val="22"/>
          <w:szCs w:val="22"/>
        </w:rPr>
        <w:t xml:space="preserve">　     </w:t>
      </w:r>
      <w:r>
        <w:rPr>
          <w:rFonts w:ascii="MS Mincho" w:hAnsi="MS Mincho" w:cs="MS Mincho" w:eastAsia="MS 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すること。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both"/>
        <w:rPr>
          <w:rFonts w:ascii="MS Mincho" w:hAnsi="MS Mincho" w:eastAsia="MS Mincho" w:cs="MS 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ascii="MS Mincho" w:hAnsi="MS Mincho" w:cs="MS Mincho" w:eastAsia="MS 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　　３　委任状の訂正は、委任者の印鑑で行うこと。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418" w:gutter="0" w:header="851" w:top="1418" w:footer="0" w:bottom="1418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Georgia">
    <w:charset w:val="80"/>
    <w:family w:val="roman"/>
    <w:pitch w:val="variable"/>
  </w:font>
  <w:font w:name="MS Mincho">
    <w:charset w:val="80"/>
    <w:family w:val="roman"/>
    <w:pitch w:val="variable"/>
  </w:font>
  <w:font w:name="MS Gothic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both"/>
      <w:rPr>
        <w:rFonts w:ascii="MS Gothic" w:hAnsi="MS Gothic" w:eastAsia="MS Gothic" w:cs="MS Gothic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ascii="MS Gothic" w:hAnsi="MS Gothic" w:cs="MS Gothic" w:eastAsia="MS Gothic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様式２　委任状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both"/>
      <w:rPr>
        <w:rFonts w:ascii="MS Gothic" w:hAnsi="MS Gothic" w:eastAsia="MS Gothic" w:cs="MS Gothic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ascii="MS Gothic" w:hAnsi="MS Gothic" w:cs="MS Gothic" w:eastAsia="MS Gothic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様式２　委任状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Style10">
    <w:name w:val="ヘッダーとフッター"/>
    <w:basedOn w:val="Normal"/>
    <w:qFormat/>
    <w:pPr/>
    <w:rPr/>
  </w:style>
  <w:style w:type="paragraph" w:styleId="Header">
    <w:name w:val="Header"/>
    <w:basedOn w:val="Style10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BemZPKTXRbSCMPdj/thzPu//1Sw==">CgMxLjA4AHIhMVZWUHRoaXFla1g4TEktbG1kWGR1ejd6dmptb0JDOVB4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LibreOffice/24.2.7.2$Windows_X86_64 LibreOffice_project/ee3885777aa7032db5a9b65deec9457448a91162</Application>
  <AppVersion>15.0000</AppVersion>
  <Pages>1</Pages>
  <Words>206</Words>
  <Characters>206</Characters>
  <CharactersWithSpaces>300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2026-06-04T09:20:52Z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