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E6" w:rsidRDefault="000D364F" w:rsidP="000D364F">
      <w:pPr>
        <w:pStyle w:val="a3"/>
        <w:spacing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業務従事者名簿</w:t>
      </w:r>
    </w:p>
    <w:p w:rsidR="00DA3FE6" w:rsidRDefault="009978C8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="00DA3FE6">
        <w:rPr>
          <w:rFonts w:hint="eastAsia"/>
          <w:sz w:val="24"/>
          <w:szCs w:val="24"/>
        </w:rPr>
        <w:t>年</w:t>
      </w:r>
      <w:r w:rsidR="006D265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DA3FE6">
        <w:rPr>
          <w:rFonts w:hint="eastAsia"/>
          <w:sz w:val="24"/>
          <w:szCs w:val="24"/>
        </w:rPr>
        <w:t>月　　日</w:t>
      </w:r>
      <w:r w:rsidR="008C6930">
        <w:rPr>
          <w:rFonts w:hint="eastAsia"/>
          <w:sz w:val="24"/>
          <w:szCs w:val="24"/>
        </w:rPr>
        <w:t xml:space="preserve">　　</w:t>
      </w:r>
    </w:p>
    <w:p w:rsidR="00DA3FE6" w:rsidRDefault="00DA3FE6" w:rsidP="00D03CD2">
      <w:pPr>
        <w:pStyle w:val="a3"/>
        <w:spacing w:line="240" w:lineRule="auto"/>
        <w:rPr>
          <w:sz w:val="24"/>
          <w:szCs w:val="24"/>
        </w:rPr>
      </w:pPr>
    </w:p>
    <w:p w:rsidR="00DA3FE6" w:rsidRDefault="0086220A" w:rsidP="00D03CD2">
      <w:pPr>
        <w:pStyle w:val="a3"/>
        <w:spacing w:line="240" w:lineRule="auto"/>
        <w:ind w:firstLineChars="200" w:firstLine="591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DA3FE6">
        <w:rPr>
          <w:rFonts w:hint="eastAsia"/>
          <w:sz w:val="24"/>
          <w:szCs w:val="24"/>
        </w:rPr>
        <w:t>札幌市</w:t>
      </w:r>
      <w:r w:rsidR="00C75A86">
        <w:rPr>
          <w:rFonts w:hint="eastAsia"/>
          <w:sz w:val="24"/>
          <w:szCs w:val="24"/>
        </w:rPr>
        <w:t>長</w:t>
      </w:r>
    </w:p>
    <w:p w:rsidR="00DA3FE6" w:rsidRDefault="00DA3FE6" w:rsidP="00D03CD2">
      <w:pPr>
        <w:pStyle w:val="a3"/>
        <w:spacing w:line="240" w:lineRule="auto"/>
        <w:rPr>
          <w:sz w:val="24"/>
          <w:szCs w:val="24"/>
        </w:rPr>
      </w:pPr>
    </w:p>
    <w:p w:rsidR="00D03CD2" w:rsidRDefault="00D03CD2" w:rsidP="00D03CD2">
      <w:pPr>
        <w:pStyle w:val="a3"/>
        <w:spacing w:line="240" w:lineRule="auto"/>
        <w:rPr>
          <w:sz w:val="24"/>
          <w:szCs w:val="24"/>
        </w:rPr>
      </w:pPr>
    </w:p>
    <w:p w:rsidR="00DA3FE6" w:rsidRDefault="009978C8" w:rsidP="00D03CD2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</w:t>
      </w:r>
      <w:r w:rsidR="00DA3FE6">
        <w:rPr>
          <w:rFonts w:hint="eastAsia"/>
          <w:sz w:val="24"/>
          <w:szCs w:val="24"/>
        </w:rPr>
        <w:t xml:space="preserve">　　　　　　　　　　　　</w:t>
      </w:r>
    </w:p>
    <w:p w:rsidR="00DA3FE6" w:rsidRDefault="009978C8" w:rsidP="00D03CD2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受託者　名称</w:t>
      </w:r>
      <w:r w:rsidR="00DA3FE6">
        <w:rPr>
          <w:rFonts w:hint="eastAsia"/>
          <w:sz w:val="24"/>
          <w:szCs w:val="24"/>
        </w:rPr>
        <w:t xml:space="preserve">　</w:t>
      </w:r>
      <w:r w:rsidR="00D03CD2">
        <w:rPr>
          <w:rFonts w:hint="eastAsia"/>
          <w:sz w:val="24"/>
          <w:szCs w:val="24"/>
        </w:rPr>
        <w:t xml:space="preserve">　</w:t>
      </w:r>
      <w:r w:rsidR="00DA3FE6">
        <w:rPr>
          <w:rFonts w:hint="eastAsia"/>
          <w:sz w:val="24"/>
          <w:szCs w:val="24"/>
        </w:rPr>
        <w:t xml:space="preserve">　</w:t>
      </w:r>
      <w:r w:rsidR="008C6930">
        <w:rPr>
          <w:rFonts w:hint="eastAsia"/>
          <w:sz w:val="24"/>
          <w:szCs w:val="24"/>
        </w:rPr>
        <w:t xml:space="preserve">　</w:t>
      </w:r>
      <w:r w:rsidR="00DA3FE6">
        <w:rPr>
          <w:rFonts w:hint="eastAsia"/>
          <w:sz w:val="24"/>
          <w:szCs w:val="24"/>
        </w:rPr>
        <w:t xml:space="preserve">　　　　　　　㊞</w:t>
      </w:r>
    </w:p>
    <w:p w:rsidR="00D03CD2" w:rsidRDefault="00DA3FE6" w:rsidP="00D03CD2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D03CD2">
        <w:rPr>
          <w:rFonts w:hint="eastAsia"/>
          <w:sz w:val="24"/>
          <w:szCs w:val="24"/>
        </w:rPr>
        <w:t xml:space="preserve">　　　　　　　　　　　</w:t>
      </w:r>
    </w:p>
    <w:p w:rsidR="009978C8" w:rsidRDefault="00D03CD2" w:rsidP="009978C8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A3FE6">
        <w:rPr>
          <w:rFonts w:hint="eastAsia"/>
          <w:sz w:val="24"/>
          <w:szCs w:val="24"/>
        </w:rPr>
        <w:t xml:space="preserve">　</w:t>
      </w:r>
      <w:r w:rsidR="009978C8">
        <w:rPr>
          <w:rFonts w:hint="eastAsia"/>
          <w:sz w:val="24"/>
          <w:szCs w:val="24"/>
        </w:rPr>
        <w:t>（</w:t>
      </w:r>
      <w:r w:rsidR="009978C8" w:rsidRPr="009978C8">
        <w:rPr>
          <w:rFonts w:hint="eastAsia"/>
          <w:sz w:val="22"/>
          <w:szCs w:val="24"/>
        </w:rPr>
        <w:t>担当者</w:t>
      </w:r>
      <w:r w:rsidR="009978C8">
        <w:rPr>
          <w:rFonts w:hint="eastAsia"/>
          <w:sz w:val="24"/>
          <w:szCs w:val="24"/>
        </w:rPr>
        <w:t xml:space="preserve">　　　　　　　　　　）</w:t>
      </w:r>
    </w:p>
    <w:p w:rsidR="00D03CD2" w:rsidRDefault="00D03CD2" w:rsidP="00D03CD2">
      <w:pPr>
        <w:pStyle w:val="a3"/>
        <w:spacing w:line="240" w:lineRule="auto"/>
        <w:jc w:val="right"/>
        <w:rPr>
          <w:sz w:val="24"/>
          <w:szCs w:val="24"/>
        </w:rPr>
      </w:pPr>
    </w:p>
    <w:p w:rsidR="00D03CD2" w:rsidRDefault="00DB1239" w:rsidP="00D03CD2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土地使用料・貸付料算定率等検討調査業務</w:t>
      </w:r>
      <w:r w:rsidR="00D03CD2">
        <w:rPr>
          <w:rFonts w:hint="eastAsia"/>
          <w:sz w:val="24"/>
          <w:szCs w:val="24"/>
        </w:rPr>
        <w:t>に従事する者の名簿を以下のとおり提出いたします。</w:t>
      </w:r>
    </w:p>
    <w:p w:rsidR="00D03CD2" w:rsidRDefault="00D03CD2" w:rsidP="00D03CD2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590"/>
        <w:gridCol w:w="2459"/>
        <w:gridCol w:w="2979"/>
      </w:tblGrid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従事者名</w:t>
            </w: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  <w:tr w:rsidR="00DB72E6" w:rsidTr="00DB72E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DB72E6" w:rsidRPr="00E74FA5" w:rsidRDefault="00DB72E6" w:rsidP="00645209">
            <w:pPr>
              <w:jc w:val="center"/>
              <w:rPr>
                <w:rFonts w:ascii="ＭＳ 明朝" w:hAnsi="ＭＳ 明朝"/>
              </w:rPr>
            </w:pPr>
            <w:r w:rsidRPr="00E74FA5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  <w:tc>
          <w:tcPr>
            <w:tcW w:w="2459" w:type="dxa"/>
          </w:tcPr>
          <w:p w:rsidR="00DB72E6" w:rsidRDefault="00DB72E6" w:rsidP="00645209">
            <w:pPr>
              <w:jc w:val="center"/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B72E6" w:rsidRDefault="00DB72E6" w:rsidP="00645209">
            <w:pPr>
              <w:jc w:val="center"/>
            </w:pPr>
          </w:p>
        </w:tc>
      </w:tr>
    </w:tbl>
    <w:p w:rsidR="00ED7599" w:rsidRPr="00ED7599" w:rsidRDefault="00ED7599" w:rsidP="003A726E">
      <w:pPr>
        <w:rPr>
          <w:sz w:val="24"/>
        </w:rPr>
      </w:pPr>
    </w:p>
    <w:sectPr w:rsidR="00ED7599" w:rsidRPr="00ED7599" w:rsidSect="00D03CD2">
      <w:headerReference w:type="default" r:id="rId8"/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F3" w:rsidRDefault="003215F3" w:rsidP="00821A88">
      <w:r>
        <w:separator/>
      </w:r>
    </w:p>
  </w:endnote>
  <w:endnote w:type="continuationSeparator" w:id="0">
    <w:p w:rsidR="003215F3" w:rsidRDefault="003215F3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F3" w:rsidRDefault="003215F3" w:rsidP="00821A88">
      <w:r>
        <w:separator/>
      </w:r>
    </w:p>
  </w:footnote>
  <w:footnote w:type="continuationSeparator" w:id="0">
    <w:p w:rsidR="003215F3" w:rsidRDefault="003215F3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83" w:rsidRDefault="00E10B83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別紙５添付書類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37C8C"/>
    <w:rsid w:val="00062629"/>
    <w:rsid w:val="0008245C"/>
    <w:rsid w:val="000A06F4"/>
    <w:rsid w:val="000C2308"/>
    <w:rsid w:val="000D364F"/>
    <w:rsid w:val="000E55CD"/>
    <w:rsid w:val="00131CCF"/>
    <w:rsid w:val="00135655"/>
    <w:rsid w:val="00135B36"/>
    <w:rsid w:val="0017046B"/>
    <w:rsid w:val="001A3A6F"/>
    <w:rsid w:val="001C36CD"/>
    <w:rsid w:val="001D529E"/>
    <w:rsid w:val="00202C68"/>
    <w:rsid w:val="002B76D7"/>
    <w:rsid w:val="002B7C58"/>
    <w:rsid w:val="002F6DE4"/>
    <w:rsid w:val="00303EDD"/>
    <w:rsid w:val="00316778"/>
    <w:rsid w:val="003215F3"/>
    <w:rsid w:val="00356320"/>
    <w:rsid w:val="00390E6B"/>
    <w:rsid w:val="003A726E"/>
    <w:rsid w:val="003F1B2E"/>
    <w:rsid w:val="0042510F"/>
    <w:rsid w:val="004470AA"/>
    <w:rsid w:val="00463B87"/>
    <w:rsid w:val="00490630"/>
    <w:rsid w:val="00500001"/>
    <w:rsid w:val="005120F5"/>
    <w:rsid w:val="005A621F"/>
    <w:rsid w:val="005B4437"/>
    <w:rsid w:val="005F4F24"/>
    <w:rsid w:val="005F57AD"/>
    <w:rsid w:val="00645209"/>
    <w:rsid w:val="00665D10"/>
    <w:rsid w:val="006A0BA8"/>
    <w:rsid w:val="006D0E19"/>
    <w:rsid w:val="006D2652"/>
    <w:rsid w:val="0076251B"/>
    <w:rsid w:val="00770810"/>
    <w:rsid w:val="00821A88"/>
    <w:rsid w:val="0086220A"/>
    <w:rsid w:val="00870EC1"/>
    <w:rsid w:val="008C6930"/>
    <w:rsid w:val="008E6E13"/>
    <w:rsid w:val="008F7F70"/>
    <w:rsid w:val="009208DE"/>
    <w:rsid w:val="00926E5A"/>
    <w:rsid w:val="00931079"/>
    <w:rsid w:val="00971204"/>
    <w:rsid w:val="009866B0"/>
    <w:rsid w:val="009978C8"/>
    <w:rsid w:val="009A67CF"/>
    <w:rsid w:val="009C4077"/>
    <w:rsid w:val="009D6845"/>
    <w:rsid w:val="009E1271"/>
    <w:rsid w:val="00AA6B7D"/>
    <w:rsid w:val="00BF4577"/>
    <w:rsid w:val="00C27C75"/>
    <w:rsid w:val="00C75509"/>
    <w:rsid w:val="00C75A86"/>
    <w:rsid w:val="00D033C4"/>
    <w:rsid w:val="00D03CD2"/>
    <w:rsid w:val="00D605A2"/>
    <w:rsid w:val="00D80179"/>
    <w:rsid w:val="00D87DFE"/>
    <w:rsid w:val="00DA2F9E"/>
    <w:rsid w:val="00DA3FE6"/>
    <w:rsid w:val="00DB1239"/>
    <w:rsid w:val="00DB2A3C"/>
    <w:rsid w:val="00DB6685"/>
    <w:rsid w:val="00DB72E6"/>
    <w:rsid w:val="00DF4DBC"/>
    <w:rsid w:val="00E10B83"/>
    <w:rsid w:val="00E34A4C"/>
    <w:rsid w:val="00E673C1"/>
    <w:rsid w:val="00E74FA5"/>
    <w:rsid w:val="00E97078"/>
    <w:rsid w:val="00EB4234"/>
    <w:rsid w:val="00ED04B2"/>
    <w:rsid w:val="00ED7599"/>
    <w:rsid w:val="00F1529C"/>
    <w:rsid w:val="00F5428E"/>
    <w:rsid w:val="00F75416"/>
    <w:rsid w:val="00F87357"/>
    <w:rsid w:val="00F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9D133-D146-4E1F-A730-18B58A88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10D2-F292-4E32-8EC5-60CF0D97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125.田村　智幸</cp:lastModifiedBy>
  <cp:revision>5</cp:revision>
  <cp:lastPrinted>2011-10-27T00:23:00Z</cp:lastPrinted>
  <dcterms:created xsi:type="dcterms:W3CDTF">2021-11-06T02:28:00Z</dcterms:created>
  <dcterms:modified xsi:type="dcterms:W3CDTF">2021-11-25T03:03:00Z</dcterms:modified>
</cp:coreProperties>
</file>