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3F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53F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  <w:r w:rsidR="00D2657A">
        <w:rPr>
          <w:rFonts w:asciiTheme="majorEastAsia" w:eastAsiaTheme="majorEastAsia" w:hAnsiTheme="majorEastAsia" w:hint="eastAsia"/>
          <w:sz w:val="24"/>
          <w:szCs w:val="24"/>
        </w:rPr>
        <w:t>（ボイラー等設備に係る運転監視及び保守管理</w:t>
      </w:r>
      <w:r w:rsidR="00EC38B7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5F1F1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261"/>
        <w:gridCol w:w="2835"/>
        <w:gridCol w:w="2835"/>
      </w:tblGrid>
      <w:tr w:rsidR="009840E9" w:rsidRPr="0057120C" w:rsidTr="009840E9"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:rsidTr="009840E9">
        <w:trPr>
          <w:trHeight w:val="705"/>
        </w:trPr>
        <w:tc>
          <w:tcPr>
            <w:tcW w:w="5670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9840E9">
        <w:trPr>
          <w:trHeight w:val="705"/>
        </w:trPr>
        <w:tc>
          <w:tcPr>
            <w:tcW w:w="5670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2657A" w:rsidRPr="00D2657A" w:rsidRDefault="00C2449A" w:rsidP="001854A9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1854A9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1854A9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Pr="0057120C" w:rsidRDefault="001854A9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F74D30">
        <w:rPr>
          <w:rFonts w:asciiTheme="minorEastAsia" w:hAnsiTheme="minorEastAsia" w:hint="eastAsia"/>
          <w:sz w:val="22"/>
        </w:rPr>
        <w:t>、契約金額、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53FBC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4A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57A"/>
    <w:rsid w:val="00D3070E"/>
    <w:rsid w:val="00D31B2C"/>
    <w:rsid w:val="00D36B51"/>
    <w:rsid w:val="00D40767"/>
    <w:rsid w:val="00D46D35"/>
    <w:rsid w:val="00D53FBC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4D30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FJ-USER</cp:lastModifiedBy>
  <cp:revision>9</cp:revision>
  <dcterms:created xsi:type="dcterms:W3CDTF">2018-06-18T05:52:00Z</dcterms:created>
  <dcterms:modified xsi:type="dcterms:W3CDTF">2019-06-26T02:13:00Z</dcterms:modified>
</cp:coreProperties>
</file>