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ED355" w14:textId="1ABA60B0" w:rsidR="002A0091" w:rsidRPr="002A0091" w:rsidRDefault="002A0091" w:rsidP="002A0091">
      <w:pPr>
        <w:rPr>
          <w:rFonts w:ascii="Century" w:hAnsi="Century"/>
        </w:rPr>
      </w:pPr>
      <w:r w:rsidRPr="002A0091">
        <w:rPr>
          <w:rFonts w:ascii="Century" w:hAnsi="Century"/>
        </w:rPr>
        <w:t>【様式</w:t>
      </w:r>
      <w:r w:rsidR="00E73096">
        <w:rPr>
          <w:rFonts w:ascii="Century" w:hAnsi="Century" w:hint="eastAsia"/>
        </w:rPr>
        <w:t>４</w:t>
      </w:r>
      <w:r w:rsidRPr="002A0091">
        <w:rPr>
          <w:rFonts w:ascii="Century" w:hAnsi="Century"/>
        </w:rPr>
        <w:t>－１】</w:t>
      </w:r>
      <w:r w:rsidRPr="002A0091">
        <w:rPr>
          <w:rFonts w:ascii="Century" w:hAnsi="Century" w:cs="Century"/>
          <w:kern w:val="0"/>
          <w:sz w:val="24"/>
          <w:szCs w:val="24"/>
        </w:rPr>
        <w:t>ESCO</w:t>
      </w:r>
      <w:r w:rsidRPr="002A0091">
        <w:rPr>
          <w:rFonts w:ascii="Century" w:hAnsi="Century" w:cs="ＭＳ 明朝" w:hint="eastAsia"/>
          <w:kern w:val="0"/>
          <w:sz w:val="24"/>
          <w:szCs w:val="24"/>
        </w:rPr>
        <w:t>事業及び大規模な照明設備</w:t>
      </w:r>
      <w:r w:rsidRPr="002A0091">
        <w:rPr>
          <w:rFonts w:ascii="Century" w:hAnsi="Century" w:cs="ＭＳ 明朝" w:hint="eastAsia"/>
          <w:kern w:val="0"/>
          <w:sz w:val="24"/>
          <w:szCs w:val="24"/>
        </w:rPr>
        <w:t>LED</w:t>
      </w:r>
      <w:r w:rsidRPr="002A0091">
        <w:rPr>
          <w:rFonts w:ascii="Century" w:hAnsi="Century" w:cs="ＭＳ 明朝" w:hint="eastAsia"/>
          <w:kern w:val="0"/>
          <w:sz w:val="24"/>
          <w:szCs w:val="24"/>
        </w:rPr>
        <w:t>化事業実施実績一覧表</w:t>
      </w:r>
    </w:p>
    <w:p w14:paraId="70FE3E04" w14:textId="77777777" w:rsidR="002A0091" w:rsidRPr="002A0091" w:rsidRDefault="002A0091" w:rsidP="002A0091">
      <w:pPr>
        <w:spacing w:beforeLines="50" w:before="180" w:afterLines="50" w:after="180"/>
        <w:jc w:val="right"/>
        <w:rPr>
          <w:rFonts w:ascii="Century" w:hAnsi="Century"/>
          <w:kern w:val="0"/>
          <w:sz w:val="20"/>
          <w:szCs w:val="20"/>
        </w:rPr>
      </w:pPr>
      <w:r w:rsidRPr="002A0091">
        <w:rPr>
          <w:rFonts w:ascii="Century" w:hAnsi="Century" w:hint="eastAsia"/>
          <w:kern w:val="0"/>
          <w:sz w:val="20"/>
          <w:szCs w:val="20"/>
        </w:rPr>
        <w:t>（代表企業名：　　　　　　　　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1800"/>
        <w:gridCol w:w="1787"/>
        <w:gridCol w:w="1296"/>
        <w:gridCol w:w="1296"/>
        <w:gridCol w:w="1685"/>
        <w:gridCol w:w="2720"/>
      </w:tblGrid>
      <w:tr w:rsidR="002A0091" w:rsidRPr="002A0091" w14:paraId="4F2A4778" w14:textId="77777777" w:rsidTr="002A0091">
        <w:trPr>
          <w:trHeight w:val="359"/>
        </w:trPr>
        <w:tc>
          <w:tcPr>
            <w:tcW w:w="973" w:type="pct"/>
            <w:vAlign w:val="center"/>
          </w:tcPr>
          <w:p w14:paraId="649E0CFF" w14:textId="7BB9CD3F" w:rsidR="002A0091" w:rsidRPr="002A0091" w:rsidRDefault="002D7B68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業務・工事名</w:t>
            </w:r>
          </w:p>
        </w:tc>
        <w:tc>
          <w:tcPr>
            <w:tcW w:w="685" w:type="pct"/>
          </w:tcPr>
          <w:p w14:paraId="1E65820F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事業、照明設備</w:t>
            </w:r>
          </w:p>
          <w:p w14:paraId="373B30BF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化事業の別（該当する方を囲む）</w:t>
            </w:r>
          </w:p>
        </w:tc>
        <w:tc>
          <w:tcPr>
            <w:tcW w:w="680" w:type="pct"/>
            <w:vAlign w:val="center"/>
          </w:tcPr>
          <w:p w14:paraId="74C9EB2C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発注者名</w:t>
            </w:r>
          </w:p>
        </w:tc>
        <w:tc>
          <w:tcPr>
            <w:tcW w:w="493" w:type="pct"/>
            <w:vAlign w:val="center"/>
          </w:tcPr>
          <w:p w14:paraId="014FE462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契約金額</w:t>
            </w:r>
          </w:p>
          <w:p w14:paraId="70F93E91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（千円）</w:t>
            </w:r>
          </w:p>
        </w:tc>
        <w:tc>
          <w:tcPr>
            <w:tcW w:w="493" w:type="pct"/>
            <w:vAlign w:val="center"/>
          </w:tcPr>
          <w:p w14:paraId="24E23F02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契約日</w:t>
            </w:r>
          </w:p>
        </w:tc>
        <w:tc>
          <w:tcPr>
            <w:tcW w:w="641" w:type="pct"/>
            <w:vAlign w:val="center"/>
          </w:tcPr>
          <w:p w14:paraId="1697F82F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契約期間</w:t>
            </w:r>
          </w:p>
        </w:tc>
        <w:tc>
          <w:tcPr>
            <w:tcW w:w="1035" w:type="pct"/>
            <w:vAlign w:val="center"/>
          </w:tcPr>
          <w:p w14:paraId="5F18EF5A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主な契約内容</w:t>
            </w:r>
          </w:p>
          <w:p w14:paraId="790B6924" w14:textId="77777777" w:rsidR="00016C52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(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契約種別、</w:t>
            </w:r>
          </w:p>
          <w:p w14:paraId="5AA32616" w14:textId="0D4A5E2C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L</w:t>
            </w:r>
            <w:r w:rsidRPr="002A0091">
              <w:rPr>
                <w:rFonts w:ascii="Century" w:hAnsi="Century"/>
                <w:sz w:val="20"/>
                <w:szCs w:val="20"/>
              </w:rPr>
              <w:t>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交換台数、</w:t>
            </w:r>
          </w:p>
          <w:p w14:paraId="3FF90464" w14:textId="77777777" w:rsidR="002A0091" w:rsidRPr="002A0091" w:rsidRDefault="002A0091" w:rsidP="008B6581">
            <w:pPr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事業内容など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)</w:t>
            </w:r>
          </w:p>
        </w:tc>
      </w:tr>
      <w:tr w:rsidR="002A0091" w:rsidRPr="002A0091" w14:paraId="3CB20367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2404A9F3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61F8A392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1AA7FF25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39F3DF85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5BD2CA2E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0A330E2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F9736B3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771A60BE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49FE528F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  <w:tr w:rsidR="002A0091" w:rsidRPr="002A0091" w14:paraId="57FC9382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14395CE3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77AD3B77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4BCF3D9D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687B93C3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67E096F9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2E0CC751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3B4747BE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38980B48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3BF59908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  <w:tr w:rsidR="002A0091" w:rsidRPr="002A0091" w14:paraId="313F6052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0FB3C6A2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7ED7F79C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3E4315CE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2EA85CAC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0BF80E5A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64B3A55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4F09AC17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411BC6B2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61A27A6C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  <w:tr w:rsidR="002A0091" w:rsidRPr="002A0091" w14:paraId="51D60191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675EF085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403E0A23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2717C92B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568D320A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01C5850D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118DE7EB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0C06CB96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7BBD0039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1CBE7688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  <w:tr w:rsidR="002A0091" w:rsidRPr="002A0091" w14:paraId="4DE30D08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1A07006E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19A82CE4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63CEF1C1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151D6B88" w14:textId="77777777" w:rsidR="002A0091" w:rsidRPr="002A0091" w:rsidRDefault="002A0091" w:rsidP="00016C52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24B301E5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025C7E98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31713CE0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603924EF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0B4AC137" w14:textId="77777777" w:rsidR="002A0091" w:rsidRPr="002A0091" w:rsidRDefault="002A0091" w:rsidP="008B658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  <w:tr w:rsidR="002A0091" w:rsidRPr="002A0091" w14:paraId="352B556E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0E622678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29C4D50D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7F2E2192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666A786C" w14:textId="27CAD3AE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1D9AB53B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532764C9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29525062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55E27F84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6D42C278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  <w:tr w:rsidR="002A0091" w:rsidRPr="002A0091" w14:paraId="758DB885" w14:textId="77777777" w:rsidTr="002A0091">
        <w:trPr>
          <w:trHeight w:val="1134"/>
        </w:trPr>
        <w:tc>
          <w:tcPr>
            <w:tcW w:w="973" w:type="pct"/>
            <w:vAlign w:val="center"/>
          </w:tcPr>
          <w:p w14:paraId="669CB580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85" w:type="pct"/>
            <w:vAlign w:val="center"/>
          </w:tcPr>
          <w:p w14:paraId="09F5D584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ESCO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事業</w:t>
            </w:r>
          </w:p>
          <w:p w14:paraId="370CDF5A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・</w:t>
            </w:r>
          </w:p>
          <w:p w14:paraId="24EBD45B" w14:textId="03E15498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  <w:r w:rsidRPr="002A0091">
              <w:rPr>
                <w:rFonts w:ascii="Century" w:hAnsi="Century" w:hint="eastAsia"/>
                <w:sz w:val="20"/>
                <w:szCs w:val="20"/>
              </w:rPr>
              <w:t>照明設備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LED</w:t>
            </w:r>
            <w:r w:rsidRPr="002A0091">
              <w:rPr>
                <w:rFonts w:ascii="Century" w:hAnsi="Century" w:hint="eastAsia"/>
                <w:sz w:val="20"/>
                <w:szCs w:val="20"/>
              </w:rPr>
              <w:t>化事業</w:t>
            </w:r>
          </w:p>
        </w:tc>
        <w:tc>
          <w:tcPr>
            <w:tcW w:w="680" w:type="pct"/>
            <w:vAlign w:val="center"/>
          </w:tcPr>
          <w:p w14:paraId="063E6D45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23F2AB1D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right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14:paraId="2F9B301B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14:paraId="6F915AF7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035" w:type="pct"/>
            <w:vAlign w:val="center"/>
          </w:tcPr>
          <w:p w14:paraId="365BA9CC" w14:textId="77777777" w:rsidR="002A0091" w:rsidRPr="002A0091" w:rsidRDefault="002A0091" w:rsidP="002A0091">
            <w:pPr>
              <w:autoSpaceDE w:val="0"/>
              <w:autoSpaceDN w:val="0"/>
              <w:spacing w:line="260" w:lineRule="exact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01D86BD2" w14:textId="1079CBD5" w:rsidR="002A0091" w:rsidRPr="002A0091" w:rsidRDefault="002A0091" w:rsidP="00016C52">
      <w:pPr>
        <w:spacing w:beforeLines="50" w:before="180" w:line="280" w:lineRule="exact"/>
        <w:ind w:left="880" w:hangingChars="400" w:hanging="880"/>
        <w:rPr>
          <w:rFonts w:ascii="Century" w:hAnsi="Century" w:hint="eastAsia"/>
        </w:rPr>
      </w:pPr>
      <w:r w:rsidRPr="002A0091">
        <w:rPr>
          <w:rFonts w:ascii="Century" w:hAnsi="Century" w:hint="eastAsia"/>
        </w:rPr>
        <w:t xml:space="preserve">（注）１　</w:t>
      </w:r>
      <w:r w:rsidRPr="002A0091">
        <w:rPr>
          <w:rFonts w:ascii="Century" w:hAnsi="Century" w:hint="eastAsia"/>
        </w:rPr>
        <w:t>ESCO</w:t>
      </w:r>
      <w:r w:rsidRPr="002A0091">
        <w:rPr>
          <w:rFonts w:ascii="Century" w:hAnsi="Century" w:hint="eastAsia"/>
        </w:rPr>
        <w:t>事業（</w:t>
      </w:r>
      <w:r w:rsidRPr="002A0091">
        <w:rPr>
          <w:rFonts w:ascii="Century" w:hAnsi="Century" w:hint="eastAsia"/>
        </w:rPr>
        <w:t>ESCO</w:t>
      </w:r>
      <w:r w:rsidRPr="002A0091">
        <w:rPr>
          <w:rFonts w:ascii="Century" w:hAnsi="Century" w:hint="eastAsia"/>
        </w:rPr>
        <w:t>事業者の経費を光熱水費の削減分で賄う事業を指す。以下同じ。）の実施実績（提案のみを除く。）又は大規模な照明設備</w:t>
      </w:r>
      <w:r w:rsidRPr="002A0091">
        <w:rPr>
          <w:rFonts w:ascii="Century" w:hAnsi="Century" w:hint="eastAsia"/>
        </w:rPr>
        <w:t>LED</w:t>
      </w:r>
      <w:r w:rsidRPr="002A0091">
        <w:rPr>
          <w:rFonts w:ascii="Century" w:hAnsi="Century" w:hint="eastAsia"/>
        </w:rPr>
        <w:t>化事業（１件当たり</w:t>
      </w:r>
      <w:r w:rsidR="00016C52">
        <w:rPr>
          <w:rFonts w:ascii="Century" w:hAnsi="Century" w:hint="eastAsia"/>
        </w:rPr>
        <w:t>５００</w:t>
      </w:r>
      <w:r w:rsidRPr="002A0091">
        <w:rPr>
          <w:rFonts w:ascii="Century" w:hAnsi="Century" w:hint="eastAsia"/>
        </w:rPr>
        <w:t>台以上の照明器具の</w:t>
      </w:r>
      <w:r w:rsidRPr="002A0091">
        <w:rPr>
          <w:rFonts w:ascii="Century" w:hAnsi="Century" w:hint="eastAsia"/>
        </w:rPr>
        <w:t>LED</w:t>
      </w:r>
      <w:r w:rsidRPr="002A0091">
        <w:rPr>
          <w:rFonts w:ascii="Century" w:hAnsi="Century" w:hint="eastAsia"/>
        </w:rPr>
        <w:t>化を行うリース又は工事（元請の場合に限る。））の実施実績があること。（平成</w:t>
      </w:r>
      <w:r w:rsidR="00016C52">
        <w:rPr>
          <w:rFonts w:ascii="Century" w:hAnsi="Century" w:hint="eastAsia"/>
        </w:rPr>
        <w:t>２７</w:t>
      </w:r>
      <w:r w:rsidRPr="002A0091">
        <w:rPr>
          <w:rFonts w:ascii="Century" w:hAnsi="Century" w:hint="eastAsia"/>
        </w:rPr>
        <w:t>年</w:t>
      </w:r>
      <w:r w:rsidR="00016C52">
        <w:rPr>
          <w:rFonts w:ascii="Century" w:hAnsi="Century" w:hint="eastAsia"/>
        </w:rPr>
        <w:t>４</w:t>
      </w:r>
      <w:r w:rsidRPr="002A0091">
        <w:rPr>
          <w:rFonts w:ascii="Century" w:hAnsi="Century" w:hint="eastAsia"/>
        </w:rPr>
        <w:t>月</w:t>
      </w:r>
      <w:r w:rsidR="00016C52">
        <w:rPr>
          <w:rFonts w:ascii="Century" w:hAnsi="Century" w:hint="eastAsia"/>
        </w:rPr>
        <w:t>１</w:t>
      </w:r>
      <w:r w:rsidRPr="002A0091">
        <w:rPr>
          <w:rFonts w:ascii="Century" w:hAnsi="Century" w:hint="eastAsia"/>
        </w:rPr>
        <w:t>日以降に契約し、参加表明書提出日までに事業が完了しているもの又は１年以上の事業期間が経過したものに限る。）</w:t>
      </w:r>
    </w:p>
    <w:p w14:paraId="66ACF808" w14:textId="7B5E103E" w:rsidR="002A0091" w:rsidRPr="002A0091" w:rsidRDefault="002A0091" w:rsidP="002A0091">
      <w:pPr>
        <w:spacing w:line="280" w:lineRule="exact"/>
        <w:ind w:firstLineChars="100" w:firstLine="220"/>
        <w:rPr>
          <w:rFonts w:ascii="Century" w:hAnsi="Century"/>
        </w:rPr>
      </w:pPr>
      <w:r w:rsidRPr="002A0091">
        <w:rPr>
          <w:rFonts w:ascii="Century" w:hAnsi="Century" w:hint="eastAsia"/>
        </w:rPr>
        <w:t xml:space="preserve">　　</w:t>
      </w:r>
      <w:r w:rsidR="00016C52">
        <w:rPr>
          <w:rFonts w:ascii="Century" w:hAnsi="Century" w:hint="eastAsia"/>
        </w:rPr>
        <w:t>２</w:t>
      </w:r>
      <w:r w:rsidRPr="002A0091">
        <w:rPr>
          <w:rFonts w:ascii="Century" w:hAnsi="Century" w:hint="eastAsia"/>
        </w:rPr>
        <w:t xml:space="preserve">　契約金額は、税込み金額（千円単位で記載）とすること。</w:t>
      </w:r>
    </w:p>
    <w:p w14:paraId="14B43336" w14:textId="6EB191ED" w:rsidR="002A0091" w:rsidRPr="002A0091" w:rsidRDefault="002A0091" w:rsidP="002A0091">
      <w:pPr>
        <w:spacing w:line="280" w:lineRule="exact"/>
        <w:ind w:firstLineChars="100" w:firstLine="220"/>
        <w:rPr>
          <w:rFonts w:ascii="Century" w:hAnsi="Century"/>
        </w:rPr>
      </w:pPr>
      <w:r w:rsidRPr="002A0091">
        <w:rPr>
          <w:rFonts w:ascii="Century" w:hAnsi="Century" w:hint="eastAsia"/>
        </w:rPr>
        <w:t xml:space="preserve">　　</w:t>
      </w:r>
      <w:r w:rsidR="00016C52">
        <w:rPr>
          <w:rFonts w:ascii="Century" w:hAnsi="Century" w:hint="eastAsia"/>
        </w:rPr>
        <w:t>３</w:t>
      </w:r>
      <w:r w:rsidRPr="002A0091">
        <w:rPr>
          <w:rFonts w:ascii="Century" w:hAnsi="Century" w:hint="eastAsia"/>
        </w:rPr>
        <w:t xml:space="preserve">　</w:t>
      </w:r>
      <w:r w:rsidRPr="002A0091">
        <w:rPr>
          <w:rFonts w:ascii="Century" w:hAnsi="Century" w:hint="eastAsia"/>
        </w:rPr>
        <w:t>L</w:t>
      </w:r>
      <w:r w:rsidRPr="002A0091">
        <w:rPr>
          <w:rFonts w:ascii="Century" w:hAnsi="Century"/>
        </w:rPr>
        <w:t>ED</w:t>
      </w:r>
      <w:r w:rsidRPr="002A0091">
        <w:rPr>
          <w:rFonts w:ascii="Century" w:hAnsi="Century" w:hint="eastAsia"/>
        </w:rPr>
        <w:t>交換台数は概数で構わないが、必ず</w:t>
      </w:r>
      <w:r w:rsidR="00016C52">
        <w:rPr>
          <w:rFonts w:ascii="Century" w:hAnsi="Century" w:hint="eastAsia"/>
        </w:rPr>
        <w:t>５００</w:t>
      </w:r>
      <w:r w:rsidRPr="002A0091">
        <w:rPr>
          <w:rFonts w:ascii="Century" w:hAnsi="Century" w:hint="eastAsia"/>
        </w:rPr>
        <w:t>台以上であること。</w:t>
      </w:r>
      <w:r w:rsidRPr="002A0091">
        <w:rPr>
          <w:rFonts w:ascii="Century" w:hAnsi="Century" w:cs="ＭＳ 明朝" w:hint="eastAsia"/>
          <w:kern w:val="0"/>
          <w:szCs w:val="21"/>
        </w:rPr>
        <w:t>照明器具設置台数は、灯数での提示は認めない。</w:t>
      </w:r>
    </w:p>
    <w:p w14:paraId="5B7C4DDE" w14:textId="55A862C9" w:rsidR="00A577D3" w:rsidRPr="002A0091" w:rsidRDefault="002A0091" w:rsidP="002A0091">
      <w:pPr>
        <w:rPr>
          <w:rFonts w:ascii="Century" w:hAnsi="Century"/>
        </w:rPr>
      </w:pPr>
      <w:r w:rsidRPr="002A0091">
        <w:rPr>
          <w:rFonts w:ascii="Century" w:hAnsi="Century" w:hint="eastAsia"/>
        </w:rPr>
        <w:t xml:space="preserve">　　　</w:t>
      </w:r>
      <w:r w:rsidR="00016C52">
        <w:rPr>
          <w:rFonts w:ascii="Century" w:hAnsi="Century" w:hint="eastAsia"/>
        </w:rPr>
        <w:t>４</w:t>
      </w:r>
      <w:r w:rsidRPr="002A0091">
        <w:rPr>
          <w:rFonts w:ascii="Century" w:hAnsi="Century" w:hint="eastAsia"/>
        </w:rPr>
        <w:t xml:space="preserve">　契約・実施実績を証明できる契約書の写し等を添付すること。</w:t>
      </w:r>
    </w:p>
    <w:sectPr w:rsidR="00A577D3" w:rsidRPr="002A0091" w:rsidSect="002A009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8C60" w14:textId="77777777" w:rsidR="00FF16A6" w:rsidRDefault="00FF16A6" w:rsidP="00E73096">
      <w:r>
        <w:separator/>
      </w:r>
    </w:p>
  </w:endnote>
  <w:endnote w:type="continuationSeparator" w:id="0">
    <w:p w14:paraId="6CDCCFA5" w14:textId="77777777" w:rsidR="00FF16A6" w:rsidRDefault="00FF16A6" w:rsidP="00E7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C237" w14:textId="77777777" w:rsidR="00FF16A6" w:rsidRDefault="00FF16A6" w:rsidP="00E73096">
      <w:r>
        <w:separator/>
      </w:r>
    </w:p>
  </w:footnote>
  <w:footnote w:type="continuationSeparator" w:id="0">
    <w:p w14:paraId="0FF5067C" w14:textId="77777777" w:rsidR="00FF16A6" w:rsidRDefault="00FF16A6" w:rsidP="00E7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91"/>
    <w:rsid w:val="00016C52"/>
    <w:rsid w:val="00025E0C"/>
    <w:rsid w:val="002678EA"/>
    <w:rsid w:val="002A0091"/>
    <w:rsid w:val="002D7B68"/>
    <w:rsid w:val="002E5584"/>
    <w:rsid w:val="00307223"/>
    <w:rsid w:val="00574F07"/>
    <w:rsid w:val="00A577D3"/>
    <w:rsid w:val="00C80F3E"/>
    <w:rsid w:val="00D21597"/>
    <w:rsid w:val="00E73096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FEA0E"/>
  <w15:chartTrackingRefBased/>
  <w15:docId w15:val="{28A00DDC-02F3-48C9-8507-19C66472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91"/>
    <w:pPr>
      <w:widowControl w:val="0"/>
      <w:spacing w:after="0"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009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09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09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09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09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09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09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09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09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00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00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00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A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00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00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00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A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09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A0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091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A0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091"/>
    <w:pPr>
      <w:spacing w:after="160" w:line="259" w:lineRule="auto"/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A00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A00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009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30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3096"/>
    <w:rPr>
      <w:rFonts w:ascii="ＭＳ 明朝" w:eastAsia="ＭＳ 明朝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E730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3096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E5D87-DB40-452A-B153-D452FDBD57E8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customXml/itemProps2.xml><?xml version="1.0" encoding="utf-8"?>
<ds:datastoreItem xmlns:ds="http://schemas.openxmlformats.org/officeDocument/2006/customXml" ds:itemID="{CFFAE9EC-01A1-48A5-9DF6-0F63E8279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93C4A-3573-415D-B560-9D142E32D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福﨑 大</dc:creator>
  <cp:keywords/>
  <dc:description/>
  <cp:lastModifiedBy>横山 直弥</cp:lastModifiedBy>
  <cp:revision>4</cp:revision>
  <dcterms:created xsi:type="dcterms:W3CDTF">2026-03-23T06:38:00Z</dcterms:created>
  <dcterms:modified xsi:type="dcterms:W3CDTF">2026-04-21T08:06:00Z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