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AB" w:rsidRDefault="005576AB">
      <w:pPr>
        <w:adjustRightInd/>
        <w:spacing w:line="278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b/>
          <w:bCs/>
          <w:sz w:val="24"/>
          <w:szCs w:val="24"/>
          <w:u w:val="thick" w:color="000000"/>
        </w:rPr>
        <w:t>診　断　書　附　票</w:t>
      </w: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</w:p>
    <w:p w:rsidR="005576AB" w:rsidRDefault="005576AB">
      <w:pPr>
        <w:adjustRightInd/>
        <w:spacing w:line="278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後見開始または保佐開始の審理にあたっては，本人の財産管理能力などに関する精神鑑定を行うことがあります。</w:t>
      </w:r>
    </w:p>
    <w:p w:rsidR="005576AB" w:rsidRDefault="008D0927">
      <w:pPr>
        <w:adjustRightInd/>
        <w:spacing w:line="278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そこで，診断書を作成された医師</w:t>
      </w:r>
      <w:r w:rsidR="005576AB">
        <w:rPr>
          <w:rFonts w:eastAsia="ＭＳ ゴシック" w:hAnsi="Times New Roman" w:cs="ＭＳ ゴシック" w:hint="eastAsia"/>
          <w:sz w:val="24"/>
          <w:szCs w:val="24"/>
        </w:rPr>
        <w:t>に鑑定も依頼できるかどうかお伺いしたいので，お手数ですが，下記事項にもご回答ください。</w:t>
      </w:r>
    </w:p>
    <w:p w:rsidR="005576AB" w:rsidRDefault="00593B8E">
      <w:pPr>
        <w:adjustRightInd/>
        <w:spacing w:line="278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 xml:space="preserve">　なお，</w:t>
      </w:r>
      <w:r w:rsidR="005576AB">
        <w:rPr>
          <w:rFonts w:eastAsia="ＭＳ ゴシック" w:hAnsi="Times New Roman" w:cs="ＭＳ ゴシック" w:hint="eastAsia"/>
          <w:sz w:val="24"/>
          <w:szCs w:val="24"/>
        </w:rPr>
        <w:t>成年後見制度においては，</w:t>
      </w:r>
      <w:r w:rsidR="005576AB">
        <w:rPr>
          <w:rFonts w:eastAsia="ＭＳ ゴシック" w:hAnsi="Times New Roman" w:cs="ＭＳ ゴシック" w:hint="eastAsia"/>
          <w:b/>
          <w:bCs/>
          <w:sz w:val="24"/>
          <w:szCs w:val="24"/>
          <w:u w:val="thick" w:color="000000"/>
        </w:rPr>
        <w:t>審理に当たって鑑定を行う必要があるとき，鑑定を引き受ける医師が見つからないと，手続きが進められませんので，</w:t>
      </w:r>
      <w:r w:rsidR="005576AB">
        <w:rPr>
          <w:rFonts w:eastAsia="ＭＳ ゴシック" w:hAnsi="Times New Roman" w:cs="ＭＳ ゴシック" w:hint="eastAsia"/>
          <w:sz w:val="24"/>
          <w:szCs w:val="24"/>
        </w:rPr>
        <w:t>精神科医に限ることなく広く主治医の方に鑑定をお願いし，医師のご協力をいだたいております。</w:t>
      </w: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</w:p>
    <w:p w:rsidR="005576AB" w:rsidRDefault="005576AB">
      <w:pPr>
        <w:adjustRightInd/>
        <w:spacing w:line="278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１　今後，家庭裁判所から精神鑑定の依頼があった場合，</w:t>
      </w:r>
    </w:p>
    <w:p w:rsidR="005576AB" w:rsidRDefault="005576AB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鑑定を担当できる。　（２以下にもご回答ください）</w:t>
      </w:r>
    </w:p>
    <w:p w:rsidR="005576AB" w:rsidRPr="000853B7" w:rsidRDefault="005576AB">
      <w:pPr>
        <w:adjustRightInd/>
        <w:spacing w:line="278" w:lineRule="exact"/>
        <w:rPr>
          <w:rFonts w:hAnsi="Times New Roman" w:cs="Times New Roman"/>
        </w:rPr>
      </w:pPr>
      <w:r w:rsidRPr="005E772B">
        <w:rPr>
          <w:rFonts w:hint="eastAsia"/>
          <w:b/>
          <w:bCs/>
        </w:rPr>
        <w:t xml:space="preserve">　</w:t>
      </w:r>
      <w:r w:rsidRPr="000853B7">
        <w:rPr>
          <w:rFonts w:hint="eastAsia"/>
          <w:bCs/>
          <w:sz w:val="24"/>
          <w:szCs w:val="24"/>
        </w:rPr>
        <w:t>□</w:t>
      </w:r>
      <w:r w:rsidRPr="000853B7">
        <w:rPr>
          <w:rFonts w:hint="eastAsia"/>
          <w:bCs/>
        </w:rPr>
        <w:t xml:space="preserve">　鑑定を担当できない。（以下にもご回答ください）</w:t>
      </w:r>
    </w:p>
    <w:p w:rsidR="005576AB" w:rsidRDefault="005576AB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鑑定は担当できないが，下記の医師を紹介できる。</w:t>
      </w: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  <w:r>
        <w:rPr>
          <w:rFonts w:hint="eastAsia"/>
        </w:rPr>
        <w:t xml:space="preserve">　　　　氏　　名：</w:t>
      </w: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  <w:r>
        <w:rPr>
          <w:rFonts w:hint="eastAsia"/>
        </w:rPr>
        <w:t xml:space="preserve">　　　　所属病院：</w:t>
      </w: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連絡先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</w:instrText>
      </w:r>
      <w:r>
        <w:rPr>
          <w:rFonts w:hAnsi="Times New Roman" w:cs="Times New Roman"/>
          <w:color w:val="auto"/>
        </w:rPr>
        <w:instrText xml:space="preserve"> 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</w:rPr>
        <w:t>：住所</w:t>
      </w: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</w:t>
      </w:r>
      <w:r>
        <w:t xml:space="preserve"> </w:t>
      </w:r>
      <w:r>
        <w:rPr>
          <w:rFonts w:hint="eastAsia"/>
        </w:rPr>
        <w:t>電話番号</w:t>
      </w:r>
    </w:p>
    <w:p w:rsidR="005576AB" w:rsidRDefault="005576AB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その他</w:t>
      </w:r>
      <w:r w:rsidRPr="000853B7">
        <w:rPr>
          <w:rFonts w:hint="eastAsia"/>
        </w:rPr>
        <w:t>（理由</w:t>
      </w:r>
      <w:r w:rsidRPr="000853B7">
        <w:t xml:space="preserve">                                                             </w:t>
      </w:r>
      <w:r w:rsidRPr="000853B7">
        <w:rPr>
          <w:rFonts w:hint="eastAsia"/>
        </w:rPr>
        <w:t xml:space="preserve">　　　）</w:t>
      </w: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</w:p>
    <w:p w:rsidR="005576AB" w:rsidRDefault="005576AB">
      <w:pPr>
        <w:adjustRightInd/>
        <w:spacing w:line="278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（以下は，鑑定を担当していただける場合にご回答ください）</w:t>
      </w: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</w:p>
    <w:p w:rsidR="005576AB" w:rsidRDefault="005576AB">
      <w:pPr>
        <w:adjustRightInd/>
        <w:spacing w:line="278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２　実際の鑑定に関して</w:t>
      </w:r>
    </w:p>
    <w:p w:rsidR="005576AB" w:rsidRDefault="005576AB">
      <w:pPr>
        <w:adjustRightInd/>
        <w:spacing w:line="248" w:lineRule="exact"/>
        <w:ind w:firstLine="210"/>
        <w:rPr>
          <w:rFonts w:hAnsi="Times New Roman" w:cs="Times New Roman"/>
        </w:rPr>
      </w:pPr>
      <w:r>
        <w:t xml:space="preserve">(1) </w:t>
      </w:r>
      <w:r>
        <w:rPr>
          <w:rFonts w:hint="eastAsia"/>
        </w:rPr>
        <w:t>鑑定費用について</w:t>
      </w:r>
    </w:p>
    <w:p w:rsidR="005576AB" w:rsidRDefault="00593B8E">
      <w:pPr>
        <w:adjustRightInd/>
        <w:spacing w:line="248" w:lineRule="exact"/>
        <w:rPr>
          <w:rFonts w:hAnsi="Times New Roman" w:cs="Times New Roman"/>
        </w:rPr>
      </w:pPr>
      <w:r>
        <w:rPr>
          <w:rFonts w:hint="eastAsia"/>
        </w:rPr>
        <w:t xml:space="preserve">　（おおむね</w:t>
      </w:r>
      <w:r w:rsidR="00A76D26" w:rsidRPr="00A76D26">
        <w:rPr>
          <w:rFonts w:hint="eastAsia"/>
          <w:u w:val="single"/>
        </w:rPr>
        <w:t>５</w:t>
      </w:r>
      <w:r w:rsidR="005576AB" w:rsidRPr="00A76D26">
        <w:rPr>
          <w:rFonts w:hint="eastAsia"/>
          <w:u w:val="single"/>
        </w:rPr>
        <w:t>万円</w:t>
      </w:r>
      <w:r w:rsidR="00A76D26" w:rsidRPr="00A76D26">
        <w:rPr>
          <w:rFonts w:hint="eastAsia"/>
          <w:u w:val="single"/>
        </w:rPr>
        <w:t>以下</w:t>
      </w:r>
      <w:r w:rsidR="005576AB">
        <w:rPr>
          <w:rFonts w:hint="eastAsia"/>
        </w:rPr>
        <w:t>（税，文書料等込</w:t>
      </w:r>
      <w:r w:rsidR="00A76D26">
        <w:rPr>
          <w:rFonts w:hint="eastAsia"/>
        </w:rPr>
        <w:t>み</w:t>
      </w:r>
      <w:r>
        <w:rPr>
          <w:rFonts w:hint="eastAsia"/>
        </w:rPr>
        <w:t>）でお願いしております</w:t>
      </w:r>
      <w:r w:rsidR="005576AB">
        <w:rPr>
          <w:rFonts w:hint="eastAsia"/>
        </w:rPr>
        <w:t>）</w:t>
      </w:r>
    </w:p>
    <w:p w:rsidR="005576AB" w:rsidRDefault="005576AB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万円で担当する。</w:t>
      </w:r>
    </w:p>
    <w:p w:rsidR="005576AB" w:rsidRDefault="005576AB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その他（　　　　　　　　　　　　　　　　　　　　　）</w:t>
      </w:r>
    </w:p>
    <w:p w:rsidR="005576AB" w:rsidRDefault="005576AB">
      <w:pPr>
        <w:adjustRightInd/>
        <w:spacing w:line="248" w:lineRule="exact"/>
        <w:ind w:firstLine="210"/>
        <w:rPr>
          <w:rFonts w:hAnsi="Times New Roman" w:cs="Times New Roman"/>
        </w:rPr>
      </w:pPr>
      <w:r>
        <w:t xml:space="preserve">(2) </w:t>
      </w:r>
      <w:r>
        <w:rPr>
          <w:rFonts w:hint="eastAsia"/>
        </w:rPr>
        <w:t>鑑定に要する期間について</w:t>
      </w:r>
    </w:p>
    <w:p w:rsidR="005576AB" w:rsidRDefault="00593B8E">
      <w:pPr>
        <w:adjustRightInd/>
        <w:spacing w:line="248" w:lineRule="exact"/>
        <w:rPr>
          <w:rFonts w:hAnsi="Times New Roman" w:cs="Times New Roman"/>
        </w:rPr>
      </w:pPr>
      <w:r>
        <w:rPr>
          <w:rFonts w:hint="eastAsia"/>
        </w:rPr>
        <w:t xml:space="preserve">　（多くの事例で，３０日間前後でご担当いただいております</w:t>
      </w:r>
      <w:r w:rsidR="005576AB">
        <w:rPr>
          <w:rFonts w:hint="eastAsia"/>
        </w:rPr>
        <w:t>）</w:t>
      </w: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  <w:r>
        <w:rPr>
          <w:rFonts w:hint="eastAsia"/>
        </w:rPr>
        <w:t xml:space="preserve">　　　　　鑑定には，</w:t>
      </w:r>
      <w:r>
        <w:rPr>
          <w:rFonts w:hint="eastAsia"/>
          <w:u w:val="thick" w:color="000000"/>
        </w:rPr>
        <w:t xml:space="preserve">　　　　　日間</w:t>
      </w:r>
      <w:r>
        <w:rPr>
          <w:rFonts w:hint="eastAsia"/>
        </w:rPr>
        <w:t>必要です。</w:t>
      </w:r>
    </w:p>
    <w:p w:rsidR="005576AB" w:rsidRDefault="005576AB">
      <w:pPr>
        <w:adjustRightInd/>
        <w:spacing w:line="248" w:lineRule="exact"/>
        <w:ind w:firstLine="210"/>
        <w:rPr>
          <w:rFonts w:hAnsi="Times New Roman" w:cs="Times New Roman"/>
        </w:rPr>
      </w:pPr>
      <w:r>
        <w:t xml:space="preserve">(3) </w:t>
      </w:r>
      <w:r>
        <w:rPr>
          <w:rFonts w:hint="eastAsia"/>
        </w:rPr>
        <w:t>「鑑定書作成の手引」等ＣＤの送付について</w:t>
      </w:r>
    </w:p>
    <w:p w:rsidR="005576AB" w:rsidRDefault="005576AB">
      <w:pPr>
        <w:adjustRightInd/>
        <w:spacing w:line="248" w:lineRule="exact"/>
        <w:ind w:left="630" w:hanging="420"/>
        <w:rPr>
          <w:rFonts w:hAnsi="Times New Roman" w:cs="Times New Roman"/>
        </w:rPr>
      </w:pPr>
      <w:r>
        <w:rPr>
          <w:rFonts w:hint="eastAsia"/>
        </w:rPr>
        <w:t xml:space="preserve">　　（最高裁判所作成の「成年後見制度における鑑定書作成の手引き」及び鑑定書書式データ。なお，鑑定書書式は，</w:t>
      </w:r>
      <w:r>
        <w:t>Word</w:t>
      </w:r>
      <w:r w:rsidR="00593B8E">
        <w:rPr>
          <w:rFonts w:hint="eastAsia"/>
        </w:rPr>
        <w:t>の書式を用意してあります</w:t>
      </w:r>
      <w:r>
        <w:rPr>
          <w:rFonts w:hint="eastAsia"/>
        </w:rPr>
        <w:t>）</w:t>
      </w:r>
    </w:p>
    <w:p w:rsidR="005576AB" w:rsidRDefault="005576AB">
      <w:pPr>
        <w:adjustRightInd/>
        <w:spacing w:line="278" w:lineRule="exact"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不要　　　　</w:t>
      </w:r>
      <w:r>
        <w:rPr>
          <w:rFonts w:hint="eastAsia"/>
          <w:sz w:val="24"/>
          <w:szCs w:val="24"/>
        </w:rPr>
        <w:t>□</w:t>
      </w:r>
      <w:r>
        <w:rPr>
          <w:rFonts w:hint="eastAsia"/>
        </w:rPr>
        <w:t xml:space="preserve">　必要</w:t>
      </w:r>
    </w:p>
    <w:p w:rsidR="008D0927" w:rsidRPr="008D0927" w:rsidRDefault="005576AB" w:rsidP="008D0927">
      <w:pPr>
        <w:adjustRightInd/>
        <w:spacing w:line="248" w:lineRule="exact"/>
        <w:ind w:left="991" w:hangingChars="472" w:hanging="991"/>
        <w:rPr>
          <w:bCs/>
          <w:u w:val="thick" w:color="000000"/>
        </w:rPr>
      </w:pPr>
      <w:r w:rsidRPr="000853B7">
        <w:rPr>
          <w:rFonts w:hint="eastAsia"/>
          <w:bCs/>
        </w:rPr>
        <w:t xml:space="preserve">　　　</w:t>
      </w:r>
      <w:r w:rsidR="005E772B" w:rsidRPr="000853B7">
        <w:rPr>
          <w:rFonts w:hint="eastAsia"/>
          <w:bCs/>
          <w:u w:val="thick" w:color="000000"/>
        </w:rPr>
        <w:t>＊</w:t>
      </w:r>
      <w:r w:rsidRPr="000853B7">
        <w:rPr>
          <w:bCs/>
          <w:u w:val="thick" w:color="000000"/>
        </w:rPr>
        <w:t xml:space="preserve"> </w:t>
      </w:r>
      <w:r w:rsidR="00593B8E">
        <w:rPr>
          <w:rFonts w:hint="eastAsia"/>
          <w:bCs/>
          <w:u w:val="thick" w:color="000000"/>
        </w:rPr>
        <w:t>「鑑定書作成の手引」等は，裁判所ウェブサイト</w:t>
      </w:r>
      <w:r w:rsidRPr="000853B7">
        <w:rPr>
          <w:rFonts w:hint="eastAsia"/>
          <w:bCs/>
          <w:u w:val="thick" w:color="000000"/>
        </w:rPr>
        <w:t>（</w:t>
      </w:r>
      <w:r w:rsidRPr="000853B7">
        <w:rPr>
          <w:bCs/>
          <w:u w:val="thick" w:color="000000"/>
        </w:rPr>
        <w:t>http</w:t>
      </w:r>
      <w:r w:rsidR="008D0927">
        <w:rPr>
          <w:bCs/>
          <w:u w:val="thick" w:color="000000"/>
        </w:rPr>
        <w:t>:</w:t>
      </w:r>
      <w:r w:rsidRPr="000853B7">
        <w:rPr>
          <w:bCs/>
          <w:u w:val="thick" w:color="000000"/>
        </w:rPr>
        <w:t>//www.court</w:t>
      </w:r>
      <w:r w:rsidR="003706D5">
        <w:rPr>
          <w:bCs/>
          <w:u w:val="thick" w:color="000000"/>
        </w:rPr>
        <w:t>s</w:t>
      </w:r>
      <w:r w:rsidRPr="000853B7">
        <w:rPr>
          <w:bCs/>
          <w:u w:val="thick" w:color="000000"/>
        </w:rPr>
        <w:t>.go.jp)</w:t>
      </w:r>
      <w:r w:rsidRPr="000853B7">
        <w:rPr>
          <w:rFonts w:hint="eastAsia"/>
          <w:bCs/>
          <w:u w:val="thick" w:color="000000"/>
        </w:rPr>
        <w:t>からダウンロ</w:t>
      </w:r>
      <w:r w:rsidR="008D0927">
        <w:rPr>
          <w:rFonts w:hint="eastAsia"/>
          <w:bCs/>
          <w:u w:val="thick" w:color="000000"/>
        </w:rPr>
        <w:t>ードすることもできます</w:t>
      </w:r>
      <w:r w:rsidRPr="000853B7">
        <w:rPr>
          <w:rFonts w:hint="eastAsia"/>
          <w:bCs/>
          <w:u w:val="thick" w:color="000000"/>
        </w:rPr>
        <w:t>（裁判所トップページ→「裁判手続の案内」→「裁判所が扱う事件」→「家事事件」→「その他」の「成年後見制度における鑑定書・診断書作成の手引」</w:t>
      </w:r>
      <w:r w:rsidR="008D0927">
        <w:rPr>
          <w:rFonts w:hint="eastAsia"/>
          <w:bCs/>
          <w:u w:val="thick" w:color="000000"/>
        </w:rPr>
        <w:t>と順次にクリックしてください）。</w:t>
      </w:r>
      <w:r w:rsidR="008D0927" w:rsidRPr="008D0927">
        <w:rPr>
          <w:rFonts w:hint="eastAsia"/>
          <w:b/>
          <w:bCs/>
          <w:u w:val="thick" w:color="000000"/>
        </w:rPr>
        <w:t>なお，〈要点式〉は使用しないでください。</w:t>
      </w:r>
    </w:p>
    <w:p w:rsidR="005576AB" w:rsidRDefault="005576AB">
      <w:pPr>
        <w:adjustRightInd/>
        <w:spacing w:line="248" w:lineRule="exact"/>
        <w:rPr>
          <w:rFonts w:hAnsi="Times New Roman" w:cs="Times New Roman"/>
        </w:rPr>
      </w:pPr>
    </w:p>
    <w:p w:rsidR="005576AB" w:rsidRPr="00593B8E" w:rsidRDefault="005576AB">
      <w:pPr>
        <w:adjustRightInd/>
        <w:spacing w:line="278" w:lineRule="exact"/>
        <w:rPr>
          <w:rFonts w:hAnsi="Times New Roman" w:cs="Times New Roman"/>
        </w:rPr>
      </w:pPr>
      <w:r w:rsidRPr="00593B8E">
        <w:rPr>
          <w:rFonts w:eastAsia="ＭＳ ゴシック" w:hAnsi="Times New Roman" w:cs="ＭＳ ゴシック" w:hint="eastAsia"/>
        </w:rPr>
        <w:t>３　裁判所から鑑定に関する連絡を差し上げる際，窓口となる方をお書きください。</w:t>
      </w:r>
    </w:p>
    <w:p w:rsidR="005576AB" w:rsidRPr="00593B8E" w:rsidRDefault="005576AB">
      <w:pPr>
        <w:adjustRightInd/>
        <w:spacing w:line="278" w:lineRule="exact"/>
        <w:rPr>
          <w:rFonts w:hAnsi="Times New Roman" w:cs="Times New Roman"/>
        </w:rPr>
      </w:pPr>
      <w:r w:rsidRPr="00593B8E">
        <w:rPr>
          <w:rFonts w:eastAsia="ＭＳ ゴシック" w:hAnsi="Times New Roman" w:cs="ＭＳ ゴシック" w:hint="eastAsia"/>
        </w:rPr>
        <w:t xml:space="preserve">　（医師がご多忙の場合，連絡がとりやすい方をお書きくださると助か</w:t>
      </w:r>
      <w:r w:rsidR="00593B8E">
        <w:rPr>
          <w:rFonts w:eastAsia="ＭＳ ゴシック" w:hAnsi="Times New Roman" w:cs="ＭＳ ゴシック" w:hint="eastAsia"/>
        </w:rPr>
        <w:t>ります</w:t>
      </w:r>
      <w:r w:rsidRPr="00593B8E">
        <w:rPr>
          <w:rFonts w:eastAsia="ＭＳ ゴシック" w:hAnsi="Times New Roman" w:cs="ＭＳ ゴシック" w:hint="eastAsia"/>
        </w:rPr>
        <w:t>）</w:t>
      </w:r>
    </w:p>
    <w:p w:rsidR="005576AB" w:rsidRPr="00593B8E" w:rsidRDefault="00593B8E">
      <w:pPr>
        <w:adjustRightInd/>
        <w:spacing w:line="278" w:lineRule="exact"/>
        <w:rPr>
          <w:rFonts w:hAnsi="Times New Roman" w:cs="Times New Roman"/>
        </w:rPr>
      </w:pPr>
      <w:r w:rsidRPr="00593B8E">
        <w:rPr>
          <w:rFonts w:hint="eastAsia"/>
        </w:rPr>
        <w:t xml:space="preserve">　</w:t>
      </w:r>
      <w:r w:rsidR="005576AB" w:rsidRPr="00593B8E">
        <w:rPr>
          <w:rFonts w:hint="eastAsia"/>
        </w:rPr>
        <w:t>□　医師に直接</w:t>
      </w:r>
    </w:p>
    <w:p w:rsidR="005576AB" w:rsidRPr="00593B8E" w:rsidRDefault="00593B8E">
      <w:pPr>
        <w:adjustRightInd/>
        <w:spacing w:line="278" w:lineRule="exact"/>
      </w:pPr>
      <w:r w:rsidRPr="00593B8E">
        <w:rPr>
          <w:rFonts w:hint="eastAsia"/>
        </w:rPr>
        <w:t xml:space="preserve">　</w:t>
      </w:r>
      <w:r w:rsidR="005576AB" w:rsidRPr="00593B8E">
        <w:rPr>
          <w:rFonts w:hint="eastAsia"/>
        </w:rPr>
        <w:t>□　医師以外</w:t>
      </w:r>
    </w:p>
    <w:p w:rsidR="005576AB" w:rsidRPr="00593B8E" w:rsidRDefault="00593B8E">
      <w:pPr>
        <w:adjustRightInd/>
        <w:spacing w:line="248" w:lineRule="exact"/>
        <w:rPr>
          <w:rFonts w:hAnsi="Times New Roman" w:cs="Times New Roman"/>
        </w:rPr>
      </w:pPr>
      <w:r w:rsidRPr="00593B8E">
        <w:rPr>
          <w:rFonts w:hint="eastAsia"/>
        </w:rPr>
        <w:t xml:space="preserve">　　</w:t>
      </w:r>
      <w:r w:rsidR="005576AB" w:rsidRPr="00593B8E">
        <w:t xml:space="preserve">  </w:t>
      </w:r>
      <w:r w:rsidR="005576AB" w:rsidRPr="00593B8E">
        <w:rPr>
          <w:rFonts w:hint="eastAsia"/>
        </w:rPr>
        <w:t xml:space="preserve">　氏名：　　　　　　　　　　　　　所属：</w:t>
      </w:r>
    </w:p>
    <w:p w:rsidR="005576AB" w:rsidRPr="00593B8E" w:rsidRDefault="00593B8E">
      <w:pPr>
        <w:adjustRightInd/>
        <w:spacing w:line="248" w:lineRule="exact"/>
        <w:rPr>
          <w:rFonts w:hAnsi="Times New Roman" w:cs="Times New Roman"/>
        </w:rPr>
      </w:pPr>
      <w:r w:rsidRPr="00593B8E">
        <w:rPr>
          <w:rFonts w:hint="eastAsia"/>
        </w:rPr>
        <w:t xml:space="preserve">　　　　</w:t>
      </w:r>
      <w:r w:rsidR="005576AB" w:rsidRPr="00593B8E">
        <w:rPr>
          <w:rFonts w:hint="eastAsia"/>
        </w:rPr>
        <w:t xml:space="preserve">電話：　　　（　　　）　　　　　</w:t>
      </w:r>
    </w:p>
    <w:p w:rsidR="005576AB" w:rsidRPr="00593B8E" w:rsidRDefault="00593B8E">
      <w:pPr>
        <w:adjustRightInd/>
        <w:spacing w:line="248" w:lineRule="exact"/>
      </w:pPr>
      <w:r w:rsidRPr="00593B8E">
        <w:rPr>
          <w:rFonts w:hint="eastAsia"/>
        </w:rPr>
        <w:t xml:space="preserve">　　　　</w:t>
      </w:r>
      <w:r w:rsidR="005576AB" w:rsidRPr="00593B8E">
        <w:rPr>
          <w:rFonts w:hint="eastAsia"/>
        </w:rPr>
        <w:t>郵便送付先：</w:t>
      </w:r>
    </w:p>
    <w:p w:rsidR="000853B7" w:rsidRPr="00593B8E" w:rsidRDefault="000853B7">
      <w:pPr>
        <w:adjustRightInd/>
        <w:spacing w:line="248" w:lineRule="exact"/>
        <w:rPr>
          <w:rFonts w:hAnsi="Times New Roman" w:cs="Times New Roman"/>
        </w:rPr>
      </w:pPr>
    </w:p>
    <w:p w:rsidR="005576AB" w:rsidRPr="00593B8E" w:rsidRDefault="00593B8E">
      <w:pPr>
        <w:adjustRightInd/>
        <w:spacing w:line="248" w:lineRule="exact"/>
        <w:rPr>
          <w:rFonts w:hAnsi="Times New Roman" w:cs="Times New Roman"/>
        </w:rPr>
      </w:pPr>
      <w:r w:rsidRPr="00593B8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576AB" w:rsidRPr="00593B8E">
        <w:rPr>
          <w:rFonts w:hint="eastAsia"/>
        </w:rPr>
        <w:t>＊</w:t>
      </w:r>
      <w:r w:rsidRPr="00593B8E">
        <w:rPr>
          <w:rFonts w:hint="eastAsia"/>
        </w:rPr>
        <w:t xml:space="preserve">　</w:t>
      </w:r>
      <w:r w:rsidR="005576AB" w:rsidRPr="00593B8E">
        <w:rPr>
          <w:rFonts w:hint="eastAsia"/>
        </w:rPr>
        <w:t>連絡方法に関して注意事項があればお書きください。</w:t>
      </w:r>
    </w:p>
    <w:p w:rsidR="005576AB" w:rsidRPr="00593B8E" w:rsidRDefault="005576AB">
      <w:pPr>
        <w:adjustRightInd/>
        <w:spacing w:line="248" w:lineRule="exact"/>
        <w:rPr>
          <w:rFonts w:hAnsi="Times New Roman" w:cs="Times New Roman"/>
        </w:rPr>
      </w:pPr>
    </w:p>
    <w:p w:rsidR="005576AB" w:rsidRPr="00593B8E" w:rsidRDefault="005576AB">
      <w:pPr>
        <w:adjustRightInd/>
        <w:spacing w:line="248" w:lineRule="exact"/>
        <w:rPr>
          <w:rFonts w:hAnsi="Times New Roman" w:cs="Times New Roman"/>
        </w:rPr>
      </w:pPr>
    </w:p>
    <w:p w:rsidR="005576AB" w:rsidRPr="00593B8E" w:rsidRDefault="005576AB" w:rsidP="00593B8E">
      <w:pPr>
        <w:adjustRightInd/>
        <w:spacing w:line="278" w:lineRule="exact"/>
        <w:ind w:left="210" w:hangingChars="100" w:hanging="210"/>
        <w:rPr>
          <w:rFonts w:hAnsi="Times New Roman" w:cs="Times New Roman"/>
        </w:rPr>
      </w:pPr>
      <w:r w:rsidRPr="00593B8E">
        <w:rPr>
          <w:rFonts w:eastAsia="ＭＳ ゴシック" w:hAnsi="Times New Roman" w:cs="ＭＳ ゴシック" w:hint="eastAsia"/>
        </w:rPr>
        <w:t>＊</w:t>
      </w:r>
      <w:r w:rsidR="008D0927" w:rsidRPr="00593B8E">
        <w:rPr>
          <w:rFonts w:eastAsia="ＭＳ ゴシック" w:hAnsi="Times New Roman" w:cs="ＭＳ ゴシック" w:hint="eastAsia"/>
        </w:rPr>
        <w:t xml:space="preserve">　</w:t>
      </w:r>
      <w:r w:rsidRPr="00593B8E">
        <w:rPr>
          <w:rFonts w:eastAsia="ＭＳ ゴシック" w:hAnsi="Times New Roman" w:cs="ＭＳ ゴシック" w:hint="eastAsia"/>
        </w:rPr>
        <w:t>な</w:t>
      </w:r>
      <w:r w:rsidR="008D0927" w:rsidRPr="00593B8E">
        <w:rPr>
          <w:rFonts w:eastAsia="ＭＳ ゴシック" w:hAnsi="Times New Roman" w:cs="ＭＳ ゴシック" w:hint="eastAsia"/>
        </w:rPr>
        <w:t>お，正式な鑑定依頼は，申立人が鑑定費用を当裁判所へ予納した後に</w:t>
      </w:r>
      <w:r w:rsidR="00593B8E">
        <w:rPr>
          <w:rFonts w:eastAsia="ＭＳ ゴシック" w:hAnsi="Times New Roman" w:cs="ＭＳ ゴシック" w:hint="eastAsia"/>
        </w:rPr>
        <w:t>改めて文書</w:t>
      </w:r>
      <w:r w:rsidRPr="00593B8E">
        <w:rPr>
          <w:rFonts w:eastAsia="ＭＳ ゴシック" w:hAnsi="Times New Roman" w:cs="ＭＳ ゴシック" w:hint="eastAsia"/>
        </w:rPr>
        <w:t>にて差し上げます。</w:t>
      </w:r>
    </w:p>
    <w:sectPr w:rsidR="005576AB" w:rsidRPr="00593B8E" w:rsidSect="00DA1AED">
      <w:headerReference w:type="default" r:id="rId6"/>
      <w:footerReference w:type="default" r:id="rId7"/>
      <w:type w:val="continuous"/>
      <w:pgSz w:w="11906" w:h="16838"/>
      <w:pgMar w:top="1248" w:right="850" w:bottom="1134" w:left="1474" w:header="720" w:footer="720" w:gutter="0"/>
      <w:pgNumType w:start="6"/>
      <w:cols w:space="720"/>
      <w:noEndnote/>
      <w:docGrid w:type="linesAndChar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A7" w:rsidRDefault="004918A7">
      <w:r>
        <w:separator/>
      </w:r>
    </w:p>
  </w:endnote>
  <w:endnote w:type="continuationSeparator" w:id="0">
    <w:p w:rsidR="004918A7" w:rsidRDefault="0049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8B4" w:rsidRPr="006F161C" w:rsidRDefault="00EF18B4" w:rsidP="008B37DE">
    <w:pPr>
      <w:pStyle w:val="a5"/>
      <w:tabs>
        <w:tab w:val="clear" w:pos="4252"/>
        <w:tab w:val="clear" w:pos="8504"/>
        <w:tab w:val="left" w:pos="8340"/>
      </w:tabs>
      <w:jc w:val="right"/>
      <w:rPr>
        <w:color w:val="808080" w:themeColor="background1" w:themeShade="80"/>
        <w:sz w:val="28"/>
        <w:szCs w:val="2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A7" w:rsidRDefault="004918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18A7" w:rsidRDefault="0049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AED" w:rsidRPr="00C144B0" w:rsidRDefault="00DA1AED">
    <w:pPr>
      <w:pStyle w:val="a3"/>
      <w:jc w:val="right"/>
      <w:rPr>
        <w:rFonts w:ascii="HG丸ｺﾞｼｯｸM-PRO" w:eastAsia="HG丸ｺﾞｼｯｸM-PRO" w:hAnsi="HG丸ｺﾞｼｯｸM-PRO"/>
        <w:sz w:val="24"/>
        <w:szCs w:val="24"/>
      </w:rPr>
    </w:pPr>
    <w:r w:rsidRPr="00C144B0">
      <w:rPr>
        <w:rFonts w:ascii="HG丸ｺﾞｼｯｸM-PRO" w:eastAsia="HG丸ｺﾞｼｯｸM-PRO" w:hAnsi="HG丸ｺﾞｼｯｸM-PRO"/>
        <w:sz w:val="24"/>
        <w:szCs w:val="24"/>
      </w:rPr>
      <w:fldChar w:fldCharType="begin"/>
    </w:r>
    <w:r w:rsidRPr="00C144B0">
      <w:rPr>
        <w:rFonts w:ascii="HG丸ｺﾞｼｯｸM-PRO" w:eastAsia="HG丸ｺﾞｼｯｸM-PRO" w:hAnsi="HG丸ｺﾞｼｯｸM-PRO"/>
        <w:sz w:val="24"/>
        <w:szCs w:val="24"/>
      </w:rPr>
      <w:instrText>PAGE   \* MERGEFORMAT</w:instrText>
    </w:r>
    <w:r w:rsidRPr="00C144B0">
      <w:rPr>
        <w:rFonts w:ascii="HG丸ｺﾞｼｯｸM-PRO" w:eastAsia="HG丸ｺﾞｼｯｸM-PRO" w:hAnsi="HG丸ｺﾞｼｯｸM-PRO"/>
        <w:sz w:val="24"/>
        <w:szCs w:val="24"/>
      </w:rPr>
      <w:fldChar w:fldCharType="separate"/>
    </w:r>
    <w:r w:rsidR="0094417F" w:rsidRPr="0094417F">
      <w:rPr>
        <w:rFonts w:ascii="HG丸ｺﾞｼｯｸM-PRO" w:eastAsia="HG丸ｺﾞｼｯｸM-PRO" w:hAnsi="HG丸ｺﾞｼｯｸM-PRO"/>
        <w:noProof/>
        <w:sz w:val="24"/>
        <w:szCs w:val="24"/>
        <w:lang w:val="ja-JP"/>
      </w:rPr>
      <w:t>6</w:t>
    </w:r>
    <w:r w:rsidRPr="00C144B0">
      <w:rPr>
        <w:rFonts w:ascii="HG丸ｺﾞｼｯｸM-PRO" w:eastAsia="HG丸ｺﾞｼｯｸM-PRO" w:hAnsi="HG丸ｺﾞｼｯｸM-PRO"/>
        <w:sz w:val="24"/>
        <w:szCs w:val="24"/>
      </w:rPr>
      <w:fldChar w:fldCharType="end"/>
    </w:r>
  </w:p>
  <w:p w:rsidR="00DA1AED" w:rsidRDefault="00DA1A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48"/>
  <w:displayHorizontalDrawingGridEvery w:val="0"/>
  <w:doNotUseMarginsForDrawingGridOrigin/>
  <w:doNotShadeFormData/>
  <w:characterSpacingControl w:val="doNotCompress"/>
  <w:noLineBreaksAfter w:lang="ja-JP" w:val="([{〈《『【〔（［｛"/>
  <w:noLineBreaksBefore w:lang="ja-JP" w:val="!),.?]}、。〉》」』】〕・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6AB"/>
    <w:rsid w:val="00066C06"/>
    <w:rsid w:val="00077BDF"/>
    <w:rsid w:val="000853B7"/>
    <w:rsid w:val="000B6CE5"/>
    <w:rsid w:val="00342C75"/>
    <w:rsid w:val="003706D5"/>
    <w:rsid w:val="004518EC"/>
    <w:rsid w:val="004918A7"/>
    <w:rsid w:val="005345AA"/>
    <w:rsid w:val="005576AB"/>
    <w:rsid w:val="00593B8E"/>
    <w:rsid w:val="005E772B"/>
    <w:rsid w:val="006F161C"/>
    <w:rsid w:val="008B37DE"/>
    <w:rsid w:val="008D0927"/>
    <w:rsid w:val="0094417F"/>
    <w:rsid w:val="00A76D26"/>
    <w:rsid w:val="00C144B0"/>
    <w:rsid w:val="00CF31B3"/>
    <w:rsid w:val="00DA1AED"/>
    <w:rsid w:val="00E000AC"/>
    <w:rsid w:val="00E2712B"/>
    <w:rsid w:val="00E8793C"/>
    <w:rsid w:val="00E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570998-8FC8-40B8-AC56-82CED6A7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8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18B4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EF18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18B4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0243.藤岡　亮</dc:creator>
  <cp:keywords/>
  <dc:description/>
  <cp:lastModifiedBy>0243.藤岡　亮</cp:lastModifiedBy>
  <cp:revision>2</cp:revision>
  <cp:lastPrinted>2019-01-18T04:35:00Z</cp:lastPrinted>
  <dcterms:created xsi:type="dcterms:W3CDTF">2022-04-04T01:29:00Z</dcterms:created>
  <dcterms:modified xsi:type="dcterms:W3CDTF">2022-04-04T01:29:00Z</dcterms:modified>
</cp:coreProperties>
</file>