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82718" w:rsidRDefault="000734F5" w:rsidP="00AA1DB8">
      <w:pPr>
        <w:spacing w:line="240" w:lineRule="exact"/>
        <w:jc w:val="left"/>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margin">
                  <wp:posOffset>6024245</wp:posOffset>
                </wp:positionH>
                <wp:positionV relativeFrom="paragraph">
                  <wp:posOffset>-302260</wp:posOffset>
                </wp:positionV>
                <wp:extent cx="4191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9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34F5" w:rsidRPr="00A779E3" w:rsidRDefault="000734F5" w:rsidP="000734F5">
                            <w:pPr>
                              <w:jc w:val="center"/>
                              <w:rPr>
                                <w:rFonts w:ascii="HG丸ｺﾞｼｯｸM-PRO" w:eastAsia="HG丸ｺﾞｼｯｸM-PRO" w:hAnsi="HG丸ｺﾞｼｯｸM-PRO"/>
                                <w:sz w:val="24"/>
                              </w:rPr>
                            </w:pPr>
                            <w:r w:rsidRPr="00A779E3">
                              <w:rPr>
                                <w:rFonts w:ascii="HG丸ｺﾞｼｯｸM-PRO" w:eastAsia="HG丸ｺﾞｼｯｸM-PRO" w:hAnsi="HG丸ｺﾞｼｯｸM-PRO" w:hint="eastAsia"/>
                                <w:sz w:val="24"/>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74.35pt;margin-top:-23.8pt;width:33pt;height:2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" filled="f" stroked="f" strokeweight=".5pt">
                <v:textbox>
                  <w:txbxContent>
                    <w:p w:rsidR="000734F5" w:rsidRPr="00A779E3" w:rsidRDefault="000734F5" w:rsidP="000734F5">
                      <w:pPr>
                        <w:jc w:val="center"/>
                        <w:rPr>
                          <w:rFonts w:ascii="HG丸ｺﾞｼｯｸM-PRO" w:eastAsia="HG丸ｺﾞｼｯｸM-PRO" w:hAnsi="HG丸ｺﾞｼｯｸM-PRO"/>
                          <w:sz w:val="24"/>
                        </w:rPr>
                      </w:pPr>
                      <w:r w:rsidRPr="00A779E3">
                        <w:rPr>
                          <w:rFonts w:ascii="HG丸ｺﾞｼｯｸM-PRO" w:eastAsia="HG丸ｺﾞｼｯｸM-PRO" w:hAnsi="HG丸ｺﾞｼｯｸM-PRO" w:hint="eastAsia"/>
                          <w:sz w:val="24"/>
                        </w:rPr>
                        <w:t>19</w:t>
                      </w:r>
                    </w:p>
                  </w:txbxContent>
                </v:textbox>
                <w10:wrap anchorx="margin"/>
              </v:shape>
            </w:pict>
          </mc:Fallback>
        </mc:AlternateContent>
      </w:r>
      <w:r w:rsidR="008C205B"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008C205B"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0734F5">
        <w:rPr>
          <w:rFonts w:ascii="ＭＳ ゴシック" w:eastAsia="ＭＳ ゴシック" w:hAnsi="ＭＳ ゴシック" w:hint="eastAsia"/>
          <w:b/>
          <w:bCs/>
          <w:spacing w:val="167"/>
          <w:kern w:val="0"/>
          <w:sz w:val="32"/>
          <w:szCs w:val="32"/>
          <w:fitText w:val="3600" w:id="1926522368"/>
        </w:rPr>
        <w:t>代理行為目</w:t>
      </w:r>
      <w:r w:rsidRPr="000734F5">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74591E">
        <w:rPr>
          <w:rFonts w:ascii="ＭＳ 明朝" w:hAnsi="ＭＳ 明朝" w:hint="eastAsia"/>
          <w:sz w:val="24"/>
        </w:rPr>
        <w:t>以下の</w:t>
      </w:r>
      <w:r w:rsidR="00A512C1" w:rsidRPr="00F661C0">
        <w:rPr>
          <w:rFonts w:ascii="ＭＳ 明朝" w:hAnsi="ＭＳ 明朝" w:hint="eastAsia"/>
          <w:sz w:val="24"/>
        </w:rPr>
        <w:t>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w:t>
      </w:r>
      <w:r w:rsidR="005B1A0E">
        <w:rPr>
          <w:rFonts w:ascii="ＭＳ 明朝" w:hAnsi="ＭＳ 明朝" w:hint="eastAsia"/>
          <w:sz w:val="24"/>
        </w:rPr>
        <w:t>・生活保護</w:t>
      </w:r>
      <w:r w:rsidR="00F30375" w:rsidRPr="00F661C0">
        <w:rPr>
          <w:rFonts w:ascii="ＭＳ 明朝" w:hAnsi="ＭＳ 明朝" w:hint="eastAsia"/>
          <w:sz w:val="24"/>
        </w:rPr>
        <w:t>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74591E">
        <w:rPr>
          <w:rFonts w:ascii="ＭＳ 明朝" w:hAnsi="ＭＳ 明朝" w:hint="eastAsia"/>
          <w:sz w:val="24"/>
        </w:rPr>
        <w:t>以下の</w:t>
      </w:r>
      <w:r w:rsidR="004E18E4">
        <w:rPr>
          <w:rFonts w:ascii="ＭＳ 明朝" w:hAnsi="ＭＳ 明朝" w:hint="eastAsia"/>
          <w:sz w:val="24"/>
        </w:rPr>
        <w:t>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650438">
          <w:headerReference w:type="default" r:id="rId8"/>
          <w:footerReference w:type="default" r:id="rId9"/>
          <w:headerReference w:type="first" r:id="rId10"/>
          <w:footerReference w:type="first" r:id="rId11"/>
          <w:pgSz w:w="11906" w:h="16838" w:code="9"/>
          <w:pgMar w:top="851" w:right="851" w:bottom="680" w:left="1418" w:header="454" w:footer="284" w:gutter="0"/>
          <w:pgNumType w:start="1"/>
          <w:cols w:space="425"/>
          <w:titlePg/>
          <w:docGrid w:type="linesAndChars" w:linePitch="325" w:charSpace="-4301"/>
        </w:sectPr>
      </w:pPr>
    </w:p>
    <w:p w:rsidR="0041782C" w:rsidRDefault="000734F5" w:rsidP="00F2113E">
      <w:pPr>
        <w:spacing w:line="240" w:lineRule="exact"/>
        <w:rPr>
          <w:rFonts w:ascii="ＭＳ ゴシック" w:eastAsia="ＭＳ ゴシック" w:hAnsi="ＭＳ ゴシック"/>
          <w:b/>
          <w:bCs/>
          <w:sz w:val="24"/>
        </w:rPr>
      </w:pPr>
      <w:r>
        <w:rPr>
          <w:rFonts w:ascii="ＭＳ ゴシック" w:eastAsia="ＭＳ ゴシック" w:hAnsi="ＭＳ ゴシック" w:hint="eastAsia"/>
          <w:b/>
          <w:noProof/>
          <w:sz w:val="24"/>
        </w:rPr>
        <w:lastRenderedPageBreak/>
        <mc:AlternateContent>
          <mc:Choice Requires="wps">
            <w:drawing>
              <wp:anchor distT="0" distB="0" distL="114300" distR="114300" simplePos="0" relativeHeight="251661312" behindDoc="0" locked="0" layoutInCell="1" allowOverlap="1" wp14:anchorId="0846A927" wp14:editId="19D3FDAF">
                <wp:simplePos x="0" y="0"/>
                <wp:positionH relativeFrom="margin">
                  <wp:posOffset>6048375</wp:posOffset>
                </wp:positionH>
                <wp:positionV relativeFrom="paragraph">
                  <wp:posOffset>-314325</wp:posOffset>
                </wp:positionV>
                <wp:extent cx="41910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19100" cy="342900"/>
                        </a:xfrm>
                        <a:prstGeom prst="rect">
                          <a:avLst/>
                        </a:prstGeom>
                        <a:noFill/>
                        <a:ln w="6350">
                          <a:noFill/>
                        </a:ln>
                        <a:effectLst/>
                      </wps:spPr>
                      <wps:txbx>
                        <w:txbxContent>
                          <w:p w:rsidR="000734F5" w:rsidRPr="00A779E3" w:rsidRDefault="000734F5" w:rsidP="000734F5">
                            <w:pPr>
                              <w:jc w:val="center"/>
                              <w:rPr>
                                <w:rFonts w:ascii="HG丸ｺﾞｼｯｸM-PRO" w:eastAsia="HG丸ｺﾞｼｯｸM-PRO" w:hAnsi="HG丸ｺﾞｼｯｸM-PRO"/>
                                <w:sz w:val="24"/>
                              </w:rPr>
                            </w:pPr>
                            <w:r w:rsidRPr="00A779E3">
                              <w:rPr>
                                <w:rFonts w:ascii="HG丸ｺﾞｼｯｸM-PRO" w:eastAsia="HG丸ｺﾞｼｯｸM-PRO" w:hAnsi="HG丸ｺﾞｼｯｸM-PRO" w:hint="eastAsia"/>
                                <w:sz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46A927" id="テキスト ボックス 2" o:spid="_x0000_s1027" type="#_x0000_t202" style="position:absolute;left:0;text-align:left;margin-left:476.25pt;margin-top:-24.75pt;width:33pt;height:27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" filled="f" stroked="f" strokeweight=".5pt">
                <v:textbox>
                  <w:txbxContent>
                    <w:p w:rsidR="000734F5" w:rsidRPr="00A779E3" w:rsidRDefault="000734F5" w:rsidP="000734F5">
                      <w:pPr>
                        <w:jc w:val="center"/>
                        <w:rPr>
                          <w:rFonts w:ascii="HG丸ｺﾞｼｯｸM-PRO" w:eastAsia="HG丸ｺﾞｼｯｸM-PRO" w:hAnsi="HG丸ｺﾞｼｯｸM-PRO"/>
                          <w:sz w:val="24"/>
                        </w:rPr>
                      </w:pPr>
                      <w:r w:rsidRPr="00A779E3">
                        <w:rPr>
                          <w:rFonts w:ascii="HG丸ｺﾞｼｯｸM-PRO" w:eastAsia="HG丸ｺﾞｼｯｸM-PRO" w:hAnsi="HG丸ｺﾞｼｯｸM-PRO" w:hint="eastAsia"/>
                          <w:sz w:val="24"/>
                        </w:rPr>
                        <w:t>20</w:t>
                      </w:r>
                    </w:p>
                  </w:txbxContent>
                </v:textbox>
                <w10:wrap anchorx="margin"/>
              </v:shape>
            </w:pict>
          </mc:Fallback>
        </mc:AlternateContent>
      </w: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2113E">
      <w:pPr>
        <w:spacing w:line="24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E75128">
        <w:rPr>
          <w:rFonts w:ascii="ＭＳ ゴシック" w:eastAsia="ＭＳ ゴシック" w:hAnsi="ＭＳ ゴシック" w:hint="eastAsia"/>
          <w:b/>
          <w:bCs/>
          <w:color w:val="000000"/>
          <w:sz w:val="24"/>
        </w:rPr>
        <w:t>保護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591E0C">
        <w:rPr>
          <w:rFonts w:ascii="ＭＳ 明朝" w:hAnsi="ＭＳ 明朝" w:hint="eastAsia"/>
          <w:sz w:val="24"/>
        </w:rPr>
        <w:t>の締結，</w:t>
      </w:r>
    </w:p>
    <w:p w:rsidR="006141B8" w:rsidRPr="00F661C0" w:rsidRDefault="00591E0C" w:rsidP="0001606D">
      <w:pPr>
        <w:spacing w:line="400" w:lineRule="exact"/>
        <w:ind w:firstLineChars="500" w:firstLine="1095"/>
        <w:rPr>
          <w:rFonts w:ascii="ＭＳ 明朝" w:hAnsi="ＭＳ 明朝"/>
          <w:sz w:val="24"/>
        </w:rPr>
      </w:pPr>
      <w:r>
        <w:rPr>
          <w:rFonts w:ascii="ＭＳ 明朝" w:hAnsi="ＭＳ 明朝" w:hint="eastAsia"/>
          <w:sz w:val="24"/>
        </w:rPr>
        <w:t>変更，</w:t>
      </w:r>
      <w:r w:rsidR="001E0922" w:rsidRPr="00F661C0">
        <w:rPr>
          <w:rFonts w:ascii="ＭＳ 明朝" w:hAnsi="ＭＳ 明朝" w:hint="eastAsia"/>
          <w:sz w:val="24"/>
        </w:rPr>
        <w:t>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F2113E">
      <w:pPr>
        <w:spacing w:line="24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2113E">
      <w:pPr>
        <w:spacing w:line="24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2"/>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107" w:rsidRDefault="007C5107" w:rsidP="008A095B">
      <w:r>
        <w:separator/>
      </w:r>
    </w:p>
  </w:endnote>
  <w:endnote w:type="continuationSeparator" w:id="0">
    <w:p w:rsidR="007C5107" w:rsidRDefault="007C5107"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747077" w:rsidRPr="00747077">
          <w:rPr>
            <w:noProof/>
            <w:lang w:val="ja-JP"/>
          </w:rPr>
          <w:t>2</w:t>
        </w:r>
        <w:r>
          <w:fldChar w:fldCharType="end"/>
        </w:r>
      </w:p>
    </w:sdtContent>
  </w:sdt>
  <w:p w:rsidR="000740CB" w:rsidRDefault="000740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747077" w:rsidRPr="0074707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107" w:rsidRDefault="007C5107" w:rsidP="008A095B">
      <w:r>
        <w:separator/>
      </w:r>
    </w:p>
  </w:footnote>
  <w:footnote w:type="continuationSeparator" w:id="0">
    <w:p w:rsidR="007C5107" w:rsidRDefault="007C5107"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7C" w:rsidRPr="00DA0994" w:rsidRDefault="00DA0994" w:rsidP="00DA0994">
    <w:pPr>
      <w:pStyle w:val="a3"/>
      <w:ind w:firstLineChars="3700" w:firstLine="7400"/>
      <w:rPr>
        <w:sz w:val="20"/>
        <w:szCs w:val="20"/>
      </w:rPr>
    </w:pPr>
    <w:r w:rsidRPr="00DA0994">
      <w:rPr>
        <w:rFonts w:hint="eastAsia"/>
        <w:sz w:val="20"/>
        <w:szCs w:val="20"/>
      </w:rPr>
      <w:t>【令和３年４月版】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38" w:rsidRDefault="00650438">
    <w:pPr>
      <w:pStyle w:val="a3"/>
    </w:pPr>
    <w:r>
      <w:rPr>
        <w:rFonts w:hint="eastAsia"/>
      </w:rPr>
      <w:t xml:space="preserve">（別紙）　</w:t>
    </w:r>
    <w:r w:rsidR="000734F5">
      <w:rPr>
        <w:rFonts w:hint="eastAsia"/>
      </w:rPr>
      <w:t xml:space="preserve">　　　　　　　　　　　　　　　　　　　　　　　　　　　　　</w:t>
    </w:r>
    <w:r>
      <w:rPr>
        <w:rFonts w:hint="eastAsia"/>
      </w:rPr>
      <w:t>【令和３年４月版】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7C" w:rsidRDefault="00FF19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34F5"/>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0514F"/>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66D45"/>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1782C"/>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1E0C"/>
    <w:rsid w:val="0059310A"/>
    <w:rsid w:val="00594D12"/>
    <w:rsid w:val="00595841"/>
    <w:rsid w:val="00595A40"/>
    <w:rsid w:val="005A5996"/>
    <w:rsid w:val="005A5D71"/>
    <w:rsid w:val="005A62D6"/>
    <w:rsid w:val="005B17A5"/>
    <w:rsid w:val="005B1A0E"/>
    <w:rsid w:val="005B2A37"/>
    <w:rsid w:val="005C2D8F"/>
    <w:rsid w:val="005D2575"/>
    <w:rsid w:val="005D4420"/>
    <w:rsid w:val="005E2031"/>
    <w:rsid w:val="005E21E3"/>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0438"/>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591E"/>
    <w:rsid w:val="00747077"/>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5107"/>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E72DA"/>
    <w:rsid w:val="009F5EE5"/>
    <w:rsid w:val="00A05825"/>
    <w:rsid w:val="00A07199"/>
    <w:rsid w:val="00A076A4"/>
    <w:rsid w:val="00A12FDE"/>
    <w:rsid w:val="00A14579"/>
    <w:rsid w:val="00A14C0C"/>
    <w:rsid w:val="00A15C74"/>
    <w:rsid w:val="00A20438"/>
    <w:rsid w:val="00A21346"/>
    <w:rsid w:val="00A24318"/>
    <w:rsid w:val="00A267AE"/>
    <w:rsid w:val="00A26C3E"/>
    <w:rsid w:val="00A2798D"/>
    <w:rsid w:val="00A27C49"/>
    <w:rsid w:val="00A30C7A"/>
    <w:rsid w:val="00A37A42"/>
    <w:rsid w:val="00A404E1"/>
    <w:rsid w:val="00A40B08"/>
    <w:rsid w:val="00A43EA5"/>
    <w:rsid w:val="00A445C9"/>
    <w:rsid w:val="00A4655A"/>
    <w:rsid w:val="00A512C1"/>
    <w:rsid w:val="00A52328"/>
    <w:rsid w:val="00A52EF1"/>
    <w:rsid w:val="00A55220"/>
    <w:rsid w:val="00A62F7B"/>
    <w:rsid w:val="00A65ECA"/>
    <w:rsid w:val="00A73E83"/>
    <w:rsid w:val="00A7634B"/>
    <w:rsid w:val="00A779E3"/>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37AD"/>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099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11A0F"/>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128"/>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2113E"/>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185A5-9577-4722-B855-994D322B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1441</Words>
  <Characters>528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申立後は，家庭裁判所の許可を得なければ申立てを取り下げることはできません</vt:lpstr>
    </vt:vector>
  </TitlesOfParts>
  <Company>最高裁判所</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齋藤　勲</dc:creator>
  <cp:keywords/>
  <cp:lastModifiedBy>0243.藤岡　亮</cp:lastModifiedBy>
  <cp:revision>2</cp:revision>
  <cp:lastPrinted>2020-06-16T02:09:00Z</cp:lastPrinted>
  <dcterms:created xsi:type="dcterms:W3CDTF">2022-04-04T01:43:00Z</dcterms:created>
  <dcterms:modified xsi:type="dcterms:W3CDTF">2022-04-04T01:43:00Z</dcterms:modified>
</cp:coreProperties>
</file>