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Gothic" w:cs="MS PGothic" w:eastAsia="MS PGothic" w:hAnsi="MS PGothic"/>
          <w:color w:val="ff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（様式第３号）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3262"/>
        <w:rPr>
          <w:rFonts w:ascii="MS PMincho" w:cs="MS PMincho" w:eastAsia="MS PMincho" w:hAnsi="MS PMincho"/>
          <w:b w:val="1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36"/>
          <w:szCs w:val="36"/>
          <w:rtl w:val="0"/>
        </w:rPr>
        <w:t xml:space="preserve">法人役員名簿</w:t>
      </w:r>
    </w:p>
    <w:p w:rsidR="00000000" w:rsidDel="00000000" w:rsidP="00000000" w:rsidRDefault="00000000" w:rsidRPr="00000000" w14:paraId="00000003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10"/>
        <w:jc w:val="right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(法人名：</w:t>
        <w:tab/>
        <w:tab/>
        <w:tab/>
        <w:tab/>
        <w:t xml:space="preserve">)</w:t>
      </w:r>
    </w:p>
    <w:tbl>
      <w:tblPr>
        <w:tblStyle w:val="Table1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2205"/>
        <w:gridCol w:w="840"/>
        <w:gridCol w:w="2730"/>
        <w:gridCol w:w="2284"/>
        <w:tblGridChange w:id="0">
          <w:tblGrid>
            <w:gridCol w:w="1155"/>
            <w:gridCol w:w="2205"/>
            <w:gridCol w:w="840"/>
            <w:gridCol w:w="2730"/>
            <w:gridCol w:w="2284"/>
          </w:tblGrid>
        </w:tblGridChange>
      </w:tblGrid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役職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PMincho" w:cs="MS PMincho" w:eastAsia="MS PMincho" w:hAnsi="MS PMincho"/>
                <w:sz w:val="16"/>
                <w:szCs w:val="16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6"/>
                <w:szCs w:val="16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氏名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年齢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他の法人・団体を兼任している場合</w:t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法人・団体名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役職名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