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EE1" w:rsidRPr="007F6EE1" w:rsidRDefault="007F6EE1" w:rsidP="007F6EE1">
      <w:pPr>
        <w:ind w:left="416" w:hangingChars="130" w:hanging="416"/>
        <w:jc w:val="center"/>
        <w:rPr>
          <w:rFonts w:asciiTheme="majorEastAsia" w:eastAsiaTheme="majorEastAsia" w:hAnsiTheme="majorEastAsia"/>
          <w:sz w:val="32"/>
          <w:szCs w:val="32"/>
        </w:rPr>
      </w:pPr>
      <w:r w:rsidRPr="007F6EE1">
        <w:rPr>
          <w:rFonts w:asciiTheme="majorEastAsia" w:eastAsiaTheme="majorEastAsia" w:hAnsiTheme="majorEastAsia" w:hint="eastAsia"/>
          <w:sz w:val="32"/>
          <w:szCs w:val="32"/>
        </w:rPr>
        <w:t>入札参加資格</w:t>
      </w:r>
      <w:r w:rsidR="003B0B19">
        <w:rPr>
          <w:rFonts w:asciiTheme="majorEastAsia" w:eastAsiaTheme="majorEastAsia" w:hAnsiTheme="majorEastAsia" w:hint="eastAsia"/>
          <w:sz w:val="32"/>
          <w:szCs w:val="32"/>
        </w:rPr>
        <w:t>に係る</w:t>
      </w:r>
      <w:r w:rsidR="004E5269">
        <w:rPr>
          <w:rFonts w:asciiTheme="majorEastAsia" w:eastAsiaTheme="majorEastAsia" w:hAnsiTheme="majorEastAsia" w:hint="eastAsia"/>
          <w:sz w:val="32"/>
          <w:szCs w:val="32"/>
        </w:rPr>
        <w:t>申出</w:t>
      </w:r>
      <w:r w:rsidRPr="007F6EE1">
        <w:rPr>
          <w:rFonts w:asciiTheme="majorEastAsia" w:eastAsiaTheme="majorEastAsia" w:hAnsiTheme="majorEastAsia" w:hint="eastAsia"/>
          <w:sz w:val="32"/>
          <w:szCs w:val="32"/>
        </w:rPr>
        <w:t>書</w:t>
      </w:r>
    </w:p>
    <w:p w:rsidR="007F6EE1" w:rsidRDefault="007F6EE1" w:rsidP="007F6EE1">
      <w:pPr>
        <w:wordWrap w:val="0"/>
        <w:ind w:left="312" w:hangingChars="130" w:hanging="312"/>
        <w:jc w:val="right"/>
        <w:rPr>
          <w:rFonts w:ascii="ＭＳ 明朝" w:hAnsi="ＭＳ 明朝"/>
          <w:sz w:val="24"/>
        </w:rPr>
      </w:pPr>
      <w:r>
        <w:rPr>
          <w:rFonts w:ascii="ＭＳ 明朝" w:hAnsi="ＭＳ 明朝" w:hint="eastAsia"/>
          <w:sz w:val="24"/>
        </w:rPr>
        <w:t xml:space="preserve">年　　月　　日　　</w:t>
      </w:r>
    </w:p>
    <w:p w:rsidR="007F6EE1" w:rsidRDefault="007F6EE1" w:rsidP="007F6EE1">
      <w:pPr>
        <w:ind w:left="312" w:hangingChars="130" w:hanging="312"/>
        <w:rPr>
          <w:rFonts w:ascii="ＭＳ 明朝" w:hAnsi="ＭＳ 明朝"/>
          <w:sz w:val="24"/>
        </w:rPr>
      </w:pPr>
      <w:r>
        <w:rPr>
          <w:rFonts w:ascii="ＭＳ 明朝" w:hAnsi="ＭＳ 明朝" w:hint="eastAsia"/>
          <w:sz w:val="24"/>
        </w:rPr>
        <w:t>（あて先）札幌市長</w:t>
      </w:r>
    </w:p>
    <w:p w:rsidR="007F6EE1" w:rsidRDefault="007F6EE1" w:rsidP="007F6EE1">
      <w:pPr>
        <w:ind w:leftChars="100" w:left="210" w:firstLineChars="2000" w:firstLine="4800"/>
        <w:jc w:val="left"/>
        <w:rPr>
          <w:rFonts w:ascii="ＭＳ 明朝" w:hAnsi="ＭＳ 明朝"/>
          <w:sz w:val="24"/>
        </w:rPr>
      </w:pPr>
      <w:r>
        <w:rPr>
          <w:rFonts w:ascii="ＭＳ 明朝" w:hAnsi="ＭＳ 明朝" w:hint="eastAsia"/>
          <w:sz w:val="24"/>
        </w:rPr>
        <w:t>住　所</w:t>
      </w:r>
    </w:p>
    <w:p w:rsidR="007F6EE1" w:rsidRDefault="007F6EE1" w:rsidP="007F6EE1">
      <w:pPr>
        <w:ind w:leftChars="100" w:left="210" w:firstLineChars="1500" w:firstLine="3600"/>
        <w:rPr>
          <w:rFonts w:ascii="ＭＳ 明朝" w:hAnsi="ＭＳ 明朝"/>
          <w:sz w:val="24"/>
        </w:rPr>
      </w:pPr>
      <w:r>
        <w:rPr>
          <w:rFonts w:ascii="ＭＳ 明朝" w:hAnsi="ＭＳ 明朝" w:hint="eastAsia"/>
          <w:sz w:val="24"/>
        </w:rPr>
        <w:t>入札者</w:t>
      </w:r>
    </w:p>
    <w:p w:rsidR="007F6EE1" w:rsidRDefault="007F6EE1" w:rsidP="007F6EE1">
      <w:pPr>
        <w:ind w:leftChars="100" w:left="210" w:firstLineChars="2000" w:firstLine="4800"/>
        <w:rPr>
          <w:rFonts w:ascii="ＭＳ 明朝" w:hAnsi="ＭＳ 明朝"/>
          <w:sz w:val="24"/>
        </w:rPr>
      </w:pPr>
      <w:r>
        <w:rPr>
          <w:rFonts w:ascii="ＭＳ 明朝" w:hAnsi="ＭＳ 明朝" w:hint="eastAsia"/>
          <w:sz w:val="24"/>
        </w:rPr>
        <w:t>氏　名　　　　　　　　　　　　　印</w:t>
      </w:r>
    </w:p>
    <w:p w:rsidR="007F6EE1" w:rsidRDefault="007F6EE1" w:rsidP="007F6EE1">
      <w:pPr>
        <w:rPr>
          <w:rFonts w:ascii="ＭＳ 明朝" w:hAnsi="ＭＳ 明朝"/>
          <w:sz w:val="24"/>
        </w:rPr>
      </w:pPr>
    </w:p>
    <w:p w:rsidR="007F6EE1" w:rsidRDefault="007F6EE1" w:rsidP="007F6EE1">
      <w:pPr>
        <w:rPr>
          <w:rFonts w:ascii="ＭＳ 明朝" w:hAnsi="ＭＳ 明朝"/>
          <w:sz w:val="24"/>
        </w:rPr>
      </w:pPr>
      <w:r>
        <w:rPr>
          <w:rFonts w:ascii="ＭＳ 明朝" w:hAnsi="ＭＳ 明朝" w:hint="eastAsia"/>
          <w:sz w:val="24"/>
        </w:rPr>
        <w:t xml:space="preserve">　「</w:t>
      </w:r>
      <w:r w:rsidR="00641C2A">
        <w:rPr>
          <w:rFonts w:ascii="ＭＳ 明朝" w:hAnsi="ＭＳ 明朝" w:hint="eastAsia"/>
          <w:sz w:val="24"/>
        </w:rPr>
        <w:t>札幌市稲寿園デイサービスロスナイ取替</w:t>
      </w:r>
      <w:r>
        <w:rPr>
          <w:rFonts w:ascii="ＭＳ 明朝" w:hAnsi="ＭＳ 明朝" w:hint="eastAsia"/>
          <w:sz w:val="24"/>
        </w:rPr>
        <w:t>業務」について、下記のとおり、入札参加資格を有していること</w:t>
      </w:r>
      <w:r w:rsidR="004E5269">
        <w:rPr>
          <w:rFonts w:ascii="ＭＳ 明朝" w:hAnsi="ＭＳ 明朝" w:hint="eastAsia"/>
          <w:sz w:val="24"/>
        </w:rPr>
        <w:t>を</w:t>
      </w:r>
      <w:r>
        <w:rPr>
          <w:rFonts w:ascii="ＭＳ 明朝" w:hAnsi="ＭＳ 明朝" w:hint="eastAsia"/>
          <w:sz w:val="24"/>
        </w:rPr>
        <w:t>申し出ます。</w:t>
      </w:r>
    </w:p>
    <w:p w:rsidR="007F6EE1" w:rsidRDefault="007F6EE1" w:rsidP="007F6EE1">
      <w:pPr>
        <w:ind w:left="312" w:hangingChars="130" w:hanging="312"/>
        <w:rPr>
          <w:rFonts w:ascii="ＭＳ 明朝" w:hAnsi="ＭＳ 明朝"/>
          <w:sz w:val="24"/>
        </w:rPr>
      </w:pPr>
    </w:p>
    <w:p w:rsidR="003B0B19" w:rsidRDefault="007F6EE1" w:rsidP="003B0B19">
      <w:pPr>
        <w:pStyle w:val="a3"/>
      </w:pPr>
      <w:r>
        <w:rPr>
          <w:rFonts w:hint="eastAsia"/>
        </w:rPr>
        <w:t>記</w:t>
      </w:r>
    </w:p>
    <w:p w:rsidR="003B0B19" w:rsidRDefault="003B0B19" w:rsidP="003B0B19"/>
    <w:p w:rsidR="007F6EE1" w:rsidRDefault="007F6EE1" w:rsidP="007F6EE1">
      <w:pPr>
        <w:ind w:left="312" w:hangingChars="130" w:hanging="312"/>
        <w:rPr>
          <w:rFonts w:ascii="ＭＳ 明朝" w:hAnsi="ＭＳ 明朝"/>
          <w:sz w:val="24"/>
        </w:rPr>
      </w:pPr>
      <w:r>
        <w:rPr>
          <w:rFonts w:ascii="ＭＳ 明朝" w:hAnsi="ＭＳ 明朝" w:hint="eastAsia"/>
          <w:sz w:val="24"/>
        </w:rPr>
        <w:t xml:space="preserve">１　</w:t>
      </w:r>
      <w:r w:rsidR="003B0B19">
        <w:rPr>
          <w:rFonts w:ascii="ＭＳ 明朝" w:hAnsi="ＭＳ 明朝" w:hint="eastAsia"/>
          <w:sz w:val="24"/>
        </w:rPr>
        <w:t>以下</w:t>
      </w:r>
      <w:r>
        <w:rPr>
          <w:rFonts w:ascii="ＭＳ 明朝" w:hAnsi="ＭＳ 明朝" w:hint="eastAsia"/>
          <w:sz w:val="24"/>
        </w:rPr>
        <w:t>の入札参加資格を</w:t>
      </w:r>
      <w:r w:rsidR="003B0B19">
        <w:rPr>
          <w:rFonts w:ascii="ＭＳ 明朝" w:hAnsi="ＭＳ 明朝" w:hint="eastAsia"/>
          <w:sz w:val="24"/>
        </w:rPr>
        <w:t>満たしています。</w:t>
      </w:r>
    </w:p>
    <w:p w:rsidR="00641C2A" w:rsidRPr="00641C2A" w:rsidRDefault="00641C2A" w:rsidP="00641C2A">
      <w:pPr>
        <w:ind w:leftChars="100" w:left="210"/>
        <w:rPr>
          <w:rFonts w:ascii="ＭＳ 明朝" w:hAnsi="ＭＳ 明朝"/>
          <w:sz w:val="24"/>
        </w:rPr>
      </w:pPr>
      <w:r w:rsidRPr="00641C2A">
        <w:rPr>
          <w:rFonts w:ascii="ＭＳ 明朝" w:hAnsi="ＭＳ 明朝" w:hint="eastAsia"/>
          <w:sz w:val="24"/>
        </w:rPr>
        <w:t>⑴</w:t>
      </w:r>
      <w:r w:rsidRPr="00641C2A">
        <w:rPr>
          <w:rFonts w:ascii="ＭＳ 明朝" w:hAnsi="ＭＳ 明朝"/>
          <w:sz w:val="24"/>
        </w:rPr>
        <w:t xml:space="preserve"> </w:t>
      </w:r>
      <w:r w:rsidRPr="00641C2A">
        <w:rPr>
          <w:rFonts w:ascii="ＭＳ 明朝" w:hAnsi="ＭＳ 明朝" w:hint="eastAsia"/>
          <w:sz w:val="24"/>
        </w:rPr>
        <w:t>地方自治法施行令第１６７条の４の規定に該当しない者であること。</w:t>
      </w:r>
    </w:p>
    <w:p w:rsidR="00641C2A" w:rsidRPr="00641C2A" w:rsidRDefault="00641C2A" w:rsidP="00641C2A">
      <w:pPr>
        <w:ind w:leftChars="100" w:left="450" w:hangingChars="100" w:hanging="240"/>
        <w:rPr>
          <w:rFonts w:ascii="ＭＳ 明朝" w:hAnsi="ＭＳ 明朝"/>
          <w:sz w:val="24"/>
        </w:rPr>
      </w:pPr>
      <w:r w:rsidRPr="00641C2A">
        <w:rPr>
          <w:rFonts w:ascii="ＭＳ 明朝" w:hAnsi="ＭＳ 明朝" w:hint="eastAsia"/>
          <w:sz w:val="24"/>
        </w:rPr>
        <w:t>⑵</w:t>
      </w:r>
      <w:r w:rsidRPr="00641C2A">
        <w:rPr>
          <w:rFonts w:ascii="ＭＳ 明朝" w:hAnsi="ＭＳ 明朝"/>
          <w:sz w:val="24"/>
        </w:rPr>
        <w:t xml:space="preserve"> </w:t>
      </w:r>
      <w:r w:rsidRPr="00641C2A">
        <w:rPr>
          <w:rFonts w:ascii="ＭＳ 明朝" w:hAnsi="ＭＳ 明朝" w:hint="eastAsia"/>
          <w:sz w:val="24"/>
        </w:rPr>
        <w:t>平成</w:t>
      </w:r>
      <w:r w:rsidRPr="00641C2A">
        <w:rPr>
          <w:rFonts w:ascii="ＭＳ 明朝" w:hAnsi="ＭＳ 明朝"/>
          <w:sz w:val="24"/>
        </w:rPr>
        <w:t>31</w:t>
      </w:r>
      <w:r w:rsidRPr="00641C2A">
        <w:rPr>
          <w:rFonts w:ascii="ＭＳ 明朝" w:hAnsi="ＭＳ 明朝" w:hint="eastAsia"/>
          <w:sz w:val="24"/>
        </w:rPr>
        <w:t>・令和２年度札幌市競争入札参加資格者名簿（物品・役務）において、業種が大分類「卸小売」、中分類「機械」、または中分類「電気」、に登録されている者であること。</w:t>
      </w:r>
    </w:p>
    <w:p w:rsidR="00641C2A" w:rsidRPr="00641C2A" w:rsidRDefault="00641C2A" w:rsidP="00641C2A">
      <w:pPr>
        <w:ind w:leftChars="100" w:left="450" w:hangingChars="100" w:hanging="240"/>
        <w:rPr>
          <w:rFonts w:ascii="ＭＳ 明朝" w:hAnsi="ＭＳ 明朝"/>
          <w:sz w:val="24"/>
        </w:rPr>
      </w:pPr>
      <w:r w:rsidRPr="00641C2A">
        <w:rPr>
          <w:rFonts w:ascii="ＭＳ 明朝" w:hAnsi="ＭＳ 明朝" w:hint="eastAsia"/>
          <w:sz w:val="24"/>
        </w:rPr>
        <w:t>⑶</w:t>
      </w:r>
      <w:r w:rsidRPr="00641C2A">
        <w:rPr>
          <w:rFonts w:ascii="ＭＳ 明朝" w:hAnsi="ＭＳ 明朝"/>
          <w:sz w:val="24"/>
        </w:rPr>
        <w:t xml:space="preserve"> </w:t>
      </w:r>
      <w:r w:rsidRPr="00641C2A">
        <w:rPr>
          <w:rFonts w:ascii="ＭＳ 明朝" w:hAnsi="ＭＳ 明朝" w:hint="eastAsia"/>
          <w:sz w:val="24"/>
        </w:rPr>
        <w:t>会社更生法による更生手続開始の申立てがなされている者又は民事再生法による再生手続開始の申立てがなされている者（手続開始の決定後の者は除く。）等経営状態が著しく不健全な者でないこと。</w:t>
      </w:r>
    </w:p>
    <w:p w:rsidR="00641C2A" w:rsidRPr="00641C2A" w:rsidRDefault="00641C2A" w:rsidP="00641C2A">
      <w:pPr>
        <w:ind w:leftChars="100" w:left="450" w:hangingChars="100" w:hanging="240"/>
        <w:rPr>
          <w:rFonts w:ascii="ＭＳ 明朝" w:hAnsi="ＭＳ 明朝"/>
          <w:sz w:val="24"/>
        </w:rPr>
      </w:pPr>
      <w:r w:rsidRPr="00641C2A">
        <w:rPr>
          <w:rFonts w:ascii="ＭＳ 明朝" w:hAnsi="ＭＳ 明朝" w:hint="eastAsia"/>
          <w:sz w:val="24"/>
        </w:rPr>
        <w:t>⑷</w:t>
      </w:r>
      <w:r w:rsidRPr="00641C2A">
        <w:rPr>
          <w:rFonts w:ascii="ＭＳ 明朝" w:hAnsi="ＭＳ 明朝"/>
          <w:sz w:val="24"/>
        </w:rPr>
        <w:t xml:space="preserve"> </w:t>
      </w:r>
      <w:r w:rsidRPr="00641C2A">
        <w:rPr>
          <w:rFonts w:ascii="ＭＳ 明朝" w:hAnsi="ＭＳ 明朝" w:hint="eastAsia"/>
          <w:sz w:val="24"/>
        </w:rPr>
        <w:t>事業協同組合等の組合がこの入札に参加する場合は、当該組合等の構成員が、構成員単独での入札参加を希望していないこと。</w:t>
      </w:r>
    </w:p>
    <w:p w:rsidR="00641C2A" w:rsidRPr="00641C2A" w:rsidRDefault="00641C2A" w:rsidP="00641C2A">
      <w:pPr>
        <w:ind w:leftChars="100" w:left="450" w:hangingChars="100" w:hanging="240"/>
        <w:rPr>
          <w:rFonts w:ascii="ＭＳ 明朝" w:hAnsi="ＭＳ 明朝"/>
          <w:sz w:val="24"/>
        </w:rPr>
      </w:pPr>
      <w:r w:rsidRPr="00641C2A">
        <w:rPr>
          <w:rFonts w:ascii="ＭＳ 明朝" w:hAnsi="ＭＳ 明朝" w:hint="eastAsia"/>
          <w:sz w:val="24"/>
        </w:rPr>
        <w:t>⑸</w:t>
      </w:r>
      <w:r w:rsidRPr="00641C2A">
        <w:rPr>
          <w:rFonts w:ascii="ＭＳ 明朝" w:hAnsi="ＭＳ 明朝"/>
          <w:sz w:val="24"/>
        </w:rPr>
        <w:t xml:space="preserve"> </w:t>
      </w:r>
      <w:r w:rsidRPr="00641C2A">
        <w:rPr>
          <w:rFonts w:ascii="ＭＳ 明朝" w:hAnsi="ＭＳ 明朝" w:hint="eastAsia"/>
          <w:sz w:val="24"/>
        </w:rPr>
        <w:t>入札の適正さが阻害されると認められる次に掲げる一定の資本関係又は人的関係がある者が同一入札に参加していないこと。</w:t>
      </w:r>
    </w:p>
    <w:p w:rsidR="00641C2A" w:rsidRPr="00641C2A" w:rsidRDefault="00641C2A" w:rsidP="00641C2A">
      <w:pPr>
        <w:ind w:leftChars="100" w:left="210"/>
        <w:rPr>
          <w:rFonts w:ascii="ＭＳ 明朝" w:hAnsi="ＭＳ 明朝" w:hint="eastAsia"/>
          <w:sz w:val="24"/>
        </w:rPr>
      </w:pPr>
      <w:r w:rsidRPr="00641C2A">
        <w:rPr>
          <w:rFonts w:ascii="ＭＳ 明朝" w:hAnsi="ＭＳ 明朝" w:hint="eastAsia"/>
          <w:sz w:val="24"/>
        </w:rPr>
        <w:t xml:space="preserve">　ア　資本関係</w:t>
      </w:r>
    </w:p>
    <w:p w:rsidR="00641C2A" w:rsidRPr="00641C2A" w:rsidRDefault="00641C2A" w:rsidP="00641C2A">
      <w:pPr>
        <w:ind w:left="240" w:hangingChars="100" w:hanging="240"/>
        <w:rPr>
          <w:rFonts w:ascii="ＭＳ 明朝" w:hAnsi="ＭＳ 明朝" w:hint="eastAsia"/>
          <w:sz w:val="24"/>
        </w:rPr>
      </w:pPr>
      <w:r w:rsidRPr="00641C2A">
        <w:rPr>
          <w:rFonts w:ascii="ＭＳ 明朝" w:hAnsi="ＭＳ 明朝" w:hint="eastAsia"/>
          <w:sz w:val="24"/>
        </w:rPr>
        <w:t xml:space="preserve">　　　(ア)　親会社と子会社の関係にある場合</w:t>
      </w:r>
    </w:p>
    <w:p w:rsidR="00641C2A" w:rsidRPr="00641C2A" w:rsidRDefault="00641C2A" w:rsidP="00641C2A">
      <w:pPr>
        <w:ind w:left="240" w:hangingChars="100" w:hanging="240"/>
        <w:rPr>
          <w:rFonts w:ascii="ＭＳ 明朝" w:hAnsi="ＭＳ 明朝" w:hint="eastAsia"/>
          <w:sz w:val="24"/>
        </w:rPr>
      </w:pPr>
      <w:r w:rsidRPr="00641C2A">
        <w:rPr>
          <w:rFonts w:ascii="ＭＳ 明朝" w:hAnsi="ＭＳ 明朝" w:hint="eastAsia"/>
          <w:sz w:val="24"/>
        </w:rPr>
        <w:t xml:space="preserve">　　</w:t>
      </w:r>
      <w:r>
        <w:rPr>
          <w:rFonts w:ascii="ＭＳ 明朝" w:hAnsi="ＭＳ 明朝" w:hint="eastAsia"/>
          <w:sz w:val="24"/>
        </w:rPr>
        <w:t xml:space="preserve">　</w:t>
      </w:r>
      <w:r w:rsidRPr="00641C2A">
        <w:rPr>
          <w:rFonts w:ascii="ＭＳ 明朝" w:hAnsi="ＭＳ 明朝" w:hint="eastAsia"/>
          <w:sz w:val="24"/>
        </w:rPr>
        <w:t>(イ)　親会社を同じくする子会社同士の関係にある場合</w:t>
      </w:r>
    </w:p>
    <w:p w:rsidR="00641C2A" w:rsidRPr="00641C2A" w:rsidRDefault="00641C2A" w:rsidP="00641C2A">
      <w:pPr>
        <w:ind w:left="240" w:hangingChars="100" w:hanging="240"/>
        <w:rPr>
          <w:rFonts w:ascii="ＭＳ 明朝" w:hAnsi="ＭＳ 明朝" w:hint="eastAsia"/>
          <w:sz w:val="24"/>
        </w:rPr>
      </w:pPr>
      <w:r w:rsidRPr="00641C2A">
        <w:rPr>
          <w:rFonts w:ascii="ＭＳ 明朝" w:hAnsi="ＭＳ 明朝" w:hint="eastAsia"/>
          <w:sz w:val="24"/>
        </w:rPr>
        <w:t xml:space="preserve">　</w:t>
      </w:r>
      <w:r>
        <w:rPr>
          <w:rFonts w:ascii="ＭＳ 明朝" w:hAnsi="ＭＳ 明朝" w:hint="eastAsia"/>
          <w:sz w:val="24"/>
        </w:rPr>
        <w:t xml:space="preserve">　</w:t>
      </w:r>
      <w:r w:rsidRPr="00641C2A">
        <w:rPr>
          <w:rFonts w:ascii="ＭＳ 明朝" w:hAnsi="ＭＳ 明朝" w:hint="eastAsia"/>
          <w:sz w:val="24"/>
        </w:rPr>
        <w:t>イ　人的関係</w:t>
      </w:r>
    </w:p>
    <w:p w:rsidR="00641C2A" w:rsidRPr="00641C2A" w:rsidRDefault="00641C2A" w:rsidP="00641C2A">
      <w:pPr>
        <w:ind w:left="240" w:hangingChars="100" w:hanging="240"/>
        <w:rPr>
          <w:rFonts w:ascii="ＭＳ 明朝" w:hAnsi="ＭＳ 明朝" w:hint="eastAsia"/>
          <w:sz w:val="24"/>
        </w:rPr>
      </w:pPr>
      <w:r w:rsidRPr="00641C2A">
        <w:rPr>
          <w:rFonts w:ascii="ＭＳ 明朝" w:hAnsi="ＭＳ 明朝" w:hint="eastAsia"/>
          <w:sz w:val="24"/>
        </w:rPr>
        <w:t xml:space="preserve">　</w:t>
      </w:r>
      <w:r>
        <w:rPr>
          <w:rFonts w:ascii="ＭＳ 明朝" w:hAnsi="ＭＳ 明朝" w:hint="eastAsia"/>
          <w:sz w:val="24"/>
        </w:rPr>
        <w:t xml:space="preserve">　</w:t>
      </w:r>
      <w:r w:rsidRPr="00641C2A">
        <w:rPr>
          <w:rFonts w:ascii="ＭＳ 明朝" w:hAnsi="ＭＳ 明朝" w:hint="eastAsia"/>
          <w:sz w:val="24"/>
        </w:rPr>
        <w:t xml:space="preserve">　(ア)　一方の会社の役員が、他方の会社の役員を現に兼ねている場合</w:t>
      </w:r>
    </w:p>
    <w:p w:rsidR="00641C2A" w:rsidRPr="00641C2A" w:rsidRDefault="00641C2A" w:rsidP="00641C2A">
      <w:pPr>
        <w:ind w:left="1200" w:hangingChars="500" w:hanging="1200"/>
        <w:rPr>
          <w:rFonts w:ascii="ＭＳ 明朝" w:hAnsi="ＭＳ 明朝" w:hint="eastAsia"/>
          <w:sz w:val="24"/>
        </w:rPr>
      </w:pPr>
      <w:r w:rsidRPr="00641C2A">
        <w:rPr>
          <w:rFonts w:ascii="ＭＳ 明朝" w:hAnsi="ＭＳ 明朝" w:hint="eastAsia"/>
          <w:sz w:val="24"/>
        </w:rPr>
        <w:t xml:space="preserve">　</w:t>
      </w:r>
      <w:r>
        <w:rPr>
          <w:rFonts w:ascii="ＭＳ 明朝" w:hAnsi="ＭＳ 明朝" w:hint="eastAsia"/>
          <w:sz w:val="24"/>
        </w:rPr>
        <w:t xml:space="preserve">　</w:t>
      </w:r>
      <w:r w:rsidRPr="00641C2A">
        <w:rPr>
          <w:rFonts w:ascii="ＭＳ 明朝" w:hAnsi="ＭＳ 明朝" w:hint="eastAsia"/>
          <w:sz w:val="24"/>
        </w:rPr>
        <w:t xml:space="preserve">　(イ)　一方の会社の役員が、他方の会社の会社更生法(平成14年法律第154号)第６７条第１項又は民事再生法(平成11年法律第225号)第６４条第２項の規定により選任された管財人を現に兼ねている場合</w:t>
      </w:r>
    </w:p>
    <w:p w:rsidR="00641C2A" w:rsidRPr="00641C2A" w:rsidRDefault="00641C2A" w:rsidP="00641C2A">
      <w:pPr>
        <w:ind w:leftChars="100" w:left="450" w:hangingChars="100" w:hanging="240"/>
        <w:rPr>
          <w:rFonts w:ascii="ＭＳ 明朝" w:hAnsi="ＭＳ 明朝"/>
          <w:sz w:val="24"/>
        </w:rPr>
      </w:pPr>
      <w:r w:rsidRPr="00641C2A">
        <w:rPr>
          <w:rFonts w:ascii="ＭＳ 明朝" w:hAnsi="ＭＳ 明朝" w:hint="eastAsia"/>
          <w:sz w:val="24"/>
        </w:rPr>
        <w:t>⑹</w:t>
      </w:r>
      <w:r w:rsidRPr="00641C2A">
        <w:rPr>
          <w:rFonts w:ascii="ＭＳ 明朝" w:hAnsi="ＭＳ 明朝"/>
          <w:sz w:val="24"/>
        </w:rPr>
        <w:t xml:space="preserve"> </w:t>
      </w:r>
      <w:r w:rsidRPr="00641C2A">
        <w:rPr>
          <w:rFonts w:ascii="ＭＳ 明朝" w:hAnsi="ＭＳ 明朝" w:hint="eastAsia"/>
          <w:sz w:val="24"/>
        </w:rPr>
        <w:t>札幌市競争入札参加停止等措置要領の規定に基づく参加停止の措置を受けている期間中でないこと。</w:t>
      </w:r>
    </w:p>
    <w:p w:rsidR="00641C2A" w:rsidRPr="00641C2A" w:rsidRDefault="00641C2A" w:rsidP="00641C2A">
      <w:pPr>
        <w:ind w:leftChars="100" w:left="450" w:hangingChars="100" w:hanging="240"/>
        <w:rPr>
          <w:rFonts w:ascii="ＭＳ 明朝" w:hAnsi="ＭＳ 明朝"/>
          <w:sz w:val="24"/>
        </w:rPr>
      </w:pPr>
      <w:r w:rsidRPr="00641C2A">
        <w:rPr>
          <w:rFonts w:ascii="ＭＳ 明朝" w:hAnsi="ＭＳ 明朝" w:hint="eastAsia"/>
          <w:sz w:val="24"/>
        </w:rPr>
        <w:t>⑺</w:t>
      </w:r>
      <w:r w:rsidRPr="00641C2A">
        <w:rPr>
          <w:rFonts w:ascii="ＭＳ 明朝" w:hAnsi="ＭＳ 明朝"/>
          <w:sz w:val="24"/>
        </w:rPr>
        <w:t xml:space="preserve"> </w:t>
      </w:r>
      <w:r w:rsidRPr="00641C2A">
        <w:rPr>
          <w:rFonts w:ascii="ＭＳ 明朝" w:hAnsi="ＭＳ 明朝" w:hint="eastAsia"/>
          <w:sz w:val="24"/>
        </w:rPr>
        <w:t>札幌市暴力団の排除の推進に関する条例（平成</w:t>
      </w:r>
      <w:r w:rsidRPr="00641C2A">
        <w:rPr>
          <w:rFonts w:ascii="ＭＳ 明朝" w:hAnsi="ＭＳ 明朝"/>
          <w:sz w:val="24"/>
        </w:rPr>
        <w:t>25</w:t>
      </w:r>
      <w:r w:rsidRPr="00641C2A">
        <w:rPr>
          <w:rFonts w:ascii="ＭＳ 明朝" w:hAnsi="ＭＳ 明朝" w:hint="eastAsia"/>
          <w:sz w:val="24"/>
        </w:rPr>
        <w:t>年条例第６号）第２条第２号に規定する暴力団員又は同条例第７条第１項に規定する暴力団関係事業者</w:t>
      </w:r>
      <w:r w:rsidRPr="00641C2A">
        <w:rPr>
          <w:rFonts w:ascii="ＭＳ 明朝" w:hAnsi="ＭＳ 明朝"/>
          <w:sz w:val="24"/>
        </w:rPr>
        <w:t>(</w:t>
      </w:r>
      <w:r w:rsidRPr="00641C2A">
        <w:rPr>
          <w:rFonts w:ascii="ＭＳ 明朝" w:hAnsi="ＭＳ 明朝" w:hint="eastAsia"/>
          <w:sz w:val="24"/>
        </w:rPr>
        <w:t>以下「暴力団員等」という。</w:t>
      </w:r>
      <w:r w:rsidRPr="00641C2A">
        <w:rPr>
          <w:rFonts w:ascii="ＭＳ 明朝" w:hAnsi="ＭＳ 明朝"/>
          <w:sz w:val="24"/>
        </w:rPr>
        <w:t>)</w:t>
      </w:r>
      <w:r w:rsidRPr="00641C2A">
        <w:rPr>
          <w:rFonts w:ascii="ＭＳ 明朝" w:hAnsi="ＭＳ 明朝" w:hint="eastAsia"/>
          <w:sz w:val="24"/>
        </w:rPr>
        <w:t>に該当しない者であること。</w:t>
      </w:r>
    </w:p>
    <w:p w:rsidR="00641C2A" w:rsidRPr="00641C2A" w:rsidRDefault="00641C2A" w:rsidP="00641C2A">
      <w:pPr>
        <w:ind w:leftChars="100" w:left="210"/>
        <w:rPr>
          <w:rFonts w:ascii="ＭＳ 明朝" w:hAnsi="ＭＳ 明朝"/>
          <w:sz w:val="24"/>
        </w:rPr>
      </w:pPr>
      <w:r w:rsidRPr="00641C2A">
        <w:rPr>
          <w:rFonts w:ascii="ＭＳ 明朝" w:hAnsi="ＭＳ 明朝" w:hint="eastAsia"/>
          <w:sz w:val="24"/>
        </w:rPr>
        <w:t>⑻</w:t>
      </w:r>
      <w:r w:rsidRPr="00641C2A">
        <w:rPr>
          <w:rFonts w:ascii="ＭＳ 明朝" w:hAnsi="ＭＳ 明朝"/>
          <w:sz w:val="24"/>
        </w:rPr>
        <w:t xml:space="preserve"> </w:t>
      </w:r>
      <w:r w:rsidRPr="00641C2A">
        <w:rPr>
          <w:rFonts w:ascii="ＭＳ 明朝" w:hAnsi="ＭＳ 明朝" w:hint="eastAsia"/>
          <w:sz w:val="24"/>
        </w:rPr>
        <w:t>次の要件をすべて満たす者であること。</w:t>
      </w:r>
    </w:p>
    <w:p w:rsidR="00641C2A" w:rsidRPr="00641C2A" w:rsidRDefault="00641C2A" w:rsidP="00641C2A">
      <w:pPr>
        <w:ind w:leftChars="200" w:left="660" w:hangingChars="100" w:hanging="240"/>
        <w:rPr>
          <w:rFonts w:ascii="ＭＳ 明朝" w:hAnsi="ＭＳ 明朝" w:hint="eastAsia"/>
          <w:sz w:val="24"/>
        </w:rPr>
      </w:pPr>
      <w:r w:rsidRPr="00641C2A">
        <w:rPr>
          <w:rFonts w:ascii="ＭＳ 明朝" w:hAnsi="ＭＳ 明朝" w:hint="eastAsia"/>
          <w:sz w:val="24"/>
        </w:rPr>
        <w:lastRenderedPageBreak/>
        <w:t>ア　本告示に示した役務を自社の設備において行い、かつ指定期限までの納入が十分に可能な者（再委託を希望するものについては、業務仕様書の再委託に関する記載を確認の上、入札参加資格申請の受付期限までに再委託申請を行い、本市の承認を得ること。）</w:t>
      </w:r>
    </w:p>
    <w:p w:rsidR="007F6EE1" w:rsidRDefault="00641C2A" w:rsidP="00641C2A">
      <w:pPr>
        <w:ind w:leftChars="100" w:left="210"/>
        <w:rPr>
          <w:rFonts w:ascii="ＭＳ 明朝" w:hAnsi="ＭＳ 明朝"/>
          <w:sz w:val="24"/>
        </w:rPr>
      </w:pPr>
      <w:r>
        <w:rPr>
          <w:rFonts w:ascii="ＭＳ 明朝" w:hAnsi="ＭＳ 明朝" w:hint="eastAsia"/>
          <w:sz w:val="24"/>
        </w:rPr>
        <w:t xml:space="preserve">　イ　役務に際し</w:t>
      </w:r>
      <w:r w:rsidRPr="00641C2A">
        <w:rPr>
          <w:rFonts w:ascii="ＭＳ 明朝" w:hAnsi="ＭＳ 明朝" w:hint="eastAsia"/>
          <w:sz w:val="24"/>
        </w:rPr>
        <w:t>取り扱う情報資産を保護するセキュリティ体制が整備されている者</w:t>
      </w:r>
    </w:p>
    <w:p w:rsidR="00641C2A" w:rsidRPr="00641C2A" w:rsidRDefault="00641C2A" w:rsidP="00641C2A">
      <w:pPr>
        <w:ind w:leftChars="100" w:left="210"/>
        <w:rPr>
          <w:rFonts w:ascii="ＭＳ 明朝" w:hAnsi="ＭＳ 明朝" w:hint="eastAsia"/>
          <w:sz w:val="24"/>
        </w:rPr>
      </w:pPr>
      <w:bookmarkStart w:id="0" w:name="_GoBack"/>
      <w:bookmarkEnd w:id="0"/>
    </w:p>
    <w:p w:rsidR="007F6EE1" w:rsidRDefault="003B0B19" w:rsidP="007F6EE1">
      <w:pPr>
        <w:ind w:left="240" w:hangingChars="100" w:hanging="240"/>
        <w:rPr>
          <w:rFonts w:ascii="ＭＳ 明朝" w:hAnsi="ＭＳ 明朝"/>
          <w:sz w:val="24"/>
        </w:rPr>
      </w:pPr>
      <w:r>
        <w:rPr>
          <w:rFonts w:ascii="ＭＳ 明朝" w:hAnsi="ＭＳ 明朝" w:hint="eastAsia"/>
          <w:sz w:val="24"/>
        </w:rPr>
        <w:t>２</w:t>
      </w:r>
      <w:r w:rsidR="007F6EE1">
        <w:rPr>
          <w:rFonts w:ascii="ＭＳ 明朝" w:hAnsi="ＭＳ 明朝" w:hint="eastAsia"/>
          <w:sz w:val="24"/>
        </w:rPr>
        <w:t xml:space="preserve">　上記１－</w:t>
      </w:r>
      <w:r w:rsidR="007F6EE1" w:rsidRPr="00320DB2">
        <w:rPr>
          <w:rFonts w:ascii="ＭＳ 明朝" w:hAnsi="ＭＳ 明朝" w:hint="eastAsia"/>
          <w:sz w:val="24"/>
        </w:rPr>
        <w:t>⑸</w:t>
      </w:r>
      <w:r w:rsidR="007F6EE1">
        <w:rPr>
          <w:rFonts w:ascii="ＭＳ 明朝" w:hAnsi="ＭＳ 明朝" w:hint="eastAsia"/>
          <w:sz w:val="24"/>
        </w:rPr>
        <w:t>について、</w:t>
      </w:r>
      <w:r w:rsidR="004E5269">
        <w:rPr>
          <w:rFonts w:ascii="ＭＳ 明朝" w:hAnsi="ＭＳ 明朝" w:hint="eastAsia"/>
          <w:sz w:val="24"/>
        </w:rPr>
        <w:t>別紙（自由様式）のとおり、実績等を報告します。</w:t>
      </w:r>
    </w:p>
    <w:p w:rsidR="003B0B19" w:rsidRDefault="003B0B19" w:rsidP="003B0B19">
      <w:pPr>
        <w:rPr>
          <w:rFonts w:ascii="ＭＳ 明朝" w:hAnsi="ＭＳ 明朝"/>
          <w:sz w:val="24"/>
        </w:rPr>
      </w:pPr>
    </w:p>
    <w:p w:rsidR="003B0B19" w:rsidRDefault="003B0B19" w:rsidP="003B0B19">
      <w:pPr>
        <w:rPr>
          <w:rFonts w:ascii="ＭＳ 明朝" w:hAnsi="ＭＳ 明朝"/>
          <w:sz w:val="24"/>
        </w:rPr>
      </w:pPr>
      <w:r>
        <w:rPr>
          <w:rFonts w:ascii="ＭＳ 明朝" w:hAnsi="ＭＳ 明朝" w:hint="eastAsia"/>
          <w:sz w:val="24"/>
        </w:rPr>
        <w:t>３　その</w:t>
      </w:r>
      <w:r w:rsidR="00986E6B">
        <w:rPr>
          <w:rFonts w:ascii="ＭＳ 明朝" w:hAnsi="ＭＳ 明朝" w:hint="eastAsia"/>
          <w:sz w:val="24"/>
        </w:rPr>
        <w:t>他</w:t>
      </w:r>
      <w:r>
        <w:rPr>
          <w:rFonts w:ascii="ＭＳ 明朝" w:hAnsi="ＭＳ 明朝" w:hint="eastAsia"/>
          <w:sz w:val="24"/>
        </w:rPr>
        <w:t>入札参加資格に係る特記事項</w:t>
      </w:r>
    </w:p>
    <w:p w:rsidR="003B0B19" w:rsidRPr="007F6EE1" w:rsidRDefault="003B0B19" w:rsidP="003B0B19">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46355</wp:posOffset>
                </wp:positionV>
                <wp:extent cx="5915025" cy="676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915025" cy="676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735DE7" id="正方形/長方形 2" o:spid="_x0000_s1026" style="position:absolute;left:0;text-align:left;margin-left:3.65pt;margin-top:3.65pt;width:465.7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" fillcolor="white [3212]" strokecolor="black [3213]" strokeweight="1pt"/>
            </w:pict>
          </mc:Fallback>
        </mc:AlternateContent>
      </w:r>
    </w:p>
    <w:sectPr w:rsidR="003B0B19" w:rsidRPr="007F6EE1" w:rsidSect="007F6EE1">
      <w:headerReference w:type="default" r:id="rId6"/>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BB0" w:rsidRDefault="003E1BB0" w:rsidP="003E1BB0">
      <w:r>
        <w:separator/>
      </w:r>
    </w:p>
  </w:endnote>
  <w:endnote w:type="continuationSeparator" w:id="0">
    <w:p w:rsidR="003E1BB0" w:rsidRDefault="003E1BB0" w:rsidP="003E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BB0" w:rsidRDefault="003E1BB0" w:rsidP="003E1BB0">
      <w:r>
        <w:separator/>
      </w:r>
    </w:p>
  </w:footnote>
  <w:footnote w:type="continuationSeparator" w:id="0">
    <w:p w:rsidR="003E1BB0" w:rsidRDefault="003E1BB0" w:rsidP="003E1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BB0" w:rsidRDefault="003E1BB0">
    <w:pPr>
      <w:pStyle w:val="a9"/>
    </w:pPr>
    <w:r>
      <w:rPr>
        <w:rFonts w:hint="eastAsia"/>
      </w:rPr>
      <w:t>別紙５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E1"/>
    <w:rsid w:val="000907B3"/>
    <w:rsid w:val="003B0B19"/>
    <w:rsid w:val="003E1BB0"/>
    <w:rsid w:val="00412457"/>
    <w:rsid w:val="0041614C"/>
    <w:rsid w:val="004E5269"/>
    <w:rsid w:val="00641C2A"/>
    <w:rsid w:val="006A6FFD"/>
    <w:rsid w:val="007F6EE1"/>
    <w:rsid w:val="0082253A"/>
    <w:rsid w:val="00986E6B"/>
    <w:rsid w:val="00B91A16"/>
    <w:rsid w:val="00DE3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C62CF9"/>
  <w15:chartTrackingRefBased/>
  <w15:docId w15:val="{DA2EF633-EFFE-4E84-BAD0-93B9EB91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EE1"/>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0B19"/>
    <w:pPr>
      <w:jc w:val="center"/>
    </w:pPr>
    <w:rPr>
      <w:rFonts w:ascii="ＭＳ 明朝" w:hAnsi="ＭＳ 明朝"/>
      <w:sz w:val="24"/>
    </w:rPr>
  </w:style>
  <w:style w:type="character" w:customStyle="1" w:styleId="a4">
    <w:name w:val="記 (文字)"/>
    <w:basedOn w:val="a0"/>
    <w:link w:val="a3"/>
    <w:uiPriority w:val="99"/>
    <w:rsid w:val="003B0B19"/>
    <w:rPr>
      <w:rFonts w:ascii="ＭＳ 明朝" w:eastAsia="ＭＳ 明朝" w:hAnsi="ＭＳ 明朝" w:cs="Times New Roman"/>
      <w:kern w:val="0"/>
      <w:sz w:val="24"/>
      <w:szCs w:val="24"/>
    </w:rPr>
  </w:style>
  <w:style w:type="paragraph" w:styleId="a5">
    <w:name w:val="Closing"/>
    <w:basedOn w:val="a"/>
    <w:link w:val="a6"/>
    <w:uiPriority w:val="99"/>
    <w:unhideWhenUsed/>
    <w:rsid w:val="003B0B19"/>
    <w:pPr>
      <w:jc w:val="right"/>
    </w:pPr>
    <w:rPr>
      <w:rFonts w:ascii="ＭＳ 明朝" w:hAnsi="ＭＳ 明朝"/>
      <w:sz w:val="24"/>
    </w:rPr>
  </w:style>
  <w:style w:type="character" w:customStyle="1" w:styleId="a6">
    <w:name w:val="結語 (文字)"/>
    <w:basedOn w:val="a0"/>
    <w:link w:val="a5"/>
    <w:uiPriority w:val="99"/>
    <w:rsid w:val="003B0B19"/>
    <w:rPr>
      <w:rFonts w:ascii="ＭＳ 明朝" w:eastAsia="ＭＳ 明朝" w:hAnsi="ＭＳ 明朝" w:cs="Times New Roman"/>
      <w:kern w:val="0"/>
      <w:sz w:val="24"/>
      <w:szCs w:val="24"/>
    </w:rPr>
  </w:style>
  <w:style w:type="paragraph" w:styleId="a7">
    <w:name w:val="Balloon Text"/>
    <w:basedOn w:val="a"/>
    <w:link w:val="a8"/>
    <w:uiPriority w:val="99"/>
    <w:semiHidden/>
    <w:unhideWhenUsed/>
    <w:rsid w:val="00986E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6E6B"/>
    <w:rPr>
      <w:rFonts w:asciiTheme="majorHAnsi" w:eastAsiaTheme="majorEastAsia" w:hAnsiTheme="majorHAnsi" w:cstheme="majorBidi"/>
      <w:kern w:val="0"/>
      <w:sz w:val="18"/>
      <w:szCs w:val="18"/>
    </w:rPr>
  </w:style>
  <w:style w:type="paragraph" w:styleId="a9">
    <w:name w:val="header"/>
    <w:basedOn w:val="a"/>
    <w:link w:val="aa"/>
    <w:uiPriority w:val="99"/>
    <w:unhideWhenUsed/>
    <w:rsid w:val="003E1BB0"/>
    <w:pPr>
      <w:tabs>
        <w:tab w:val="center" w:pos="4252"/>
        <w:tab w:val="right" w:pos="8504"/>
      </w:tabs>
      <w:snapToGrid w:val="0"/>
    </w:pPr>
  </w:style>
  <w:style w:type="character" w:customStyle="1" w:styleId="aa">
    <w:name w:val="ヘッダー (文字)"/>
    <w:basedOn w:val="a0"/>
    <w:link w:val="a9"/>
    <w:uiPriority w:val="99"/>
    <w:rsid w:val="003E1BB0"/>
    <w:rPr>
      <w:rFonts w:ascii="Century" w:eastAsia="ＭＳ 明朝" w:hAnsi="Century" w:cs="Times New Roman"/>
      <w:kern w:val="0"/>
      <w:szCs w:val="24"/>
    </w:rPr>
  </w:style>
  <w:style w:type="paragraph" w:styleId="ab">
    <w:name w:val="footer"/>
    <w:basedOn w:val="a"/>
    <w:link w:val="ac"/>
    <w:uiPriority w:val="99"/>
    <w:unhideWhenUsed/>
    <w:rsid w:val="003E1BB0"/>
    <w:pPr>
      <w:tabs>
        <w:tab w:val="center" w:pos="4252"/>
        <w:tab w:val="right" w:pos="8504"/>
      </w:tabs>
      <w:snapToGrid w:val="0"/>
    </w:pPr>
  </w:style>
  <w:style w:type="character" w:customStyle="1" w:styleId="ac">
    <w:name w:val="フッター (文字)"/>
    <w:basedOn w:val="a0"/>
    <w:link w:val="ab"/>
    <w:uiPriority w:val="99"/>
    <w:rsid w:val="003E1BB0"/>
    <w:rPr>
      <w:rFonts w:ascii="Century"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0296.佐藤　亮佑</dc:creator>
  <cp:keywords/>
  <dc:description/>
  <cp:lastModifiedBy>0298.氣田　翔太郎</cp:lastModifiedBy>
  <cp:revision>5</cp:revision>
  <cp:lastPrinted>2019-03-14T07:43:00Z</cp:lastPrinted>
  <dcterms:created xsi:type="dcterms:W3CDTF">2019-03-14T07:49:00Z</dcterms:created>
  <dcterms:modified xsi:type="dcterms:W3CDTF">2021-01-26T02:09:00Z</dcterms:modified>
</cp:coreProperties>
</file>