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yyEeP4DphKbzfqjhARNO5lO0w==">CgMxLjA4AHIhMTRGandVWk5Mc1FkLWtUd29QLURzb2xkT19yQXlfVjB1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2018-03-14T11:59:00Z</dcterms:created>
  <dc:creator>札幌市財政局管財部</dc:creator>
</cp:coreProperties>
</file>