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1843"/>
        <w:gridCol w:w="7087"/>
        <w:gridCol w:w="206"/>
        <w:gridCol w:w="10"/>
        <w:tblGridChange w:id="0">
          <w:tblGrid>
            <w:gridCol w:w="142"/>
            <w:gridCol w:w="1843"/>
            <w:gridCol w:w="7087"/>
            <w:gridCol w:w="206"/>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600" w:firstLine="120"/>
              <w:jc w:val="both"/>
              <w:rPr>
                <w:rFonts w:ascii="MS Mincho" w:cs="MS Mincho" w:eastAsia="MS Mincho" w:hAnsi="MS Mincho"/>
                <w:sz w:val="26"/>
                <w:szCs w:val="26"/>
              </w:rPr>
            </w:pPr>
            <w:r w:rsidDel="00000000" w:rsidR="00000000" w:rsidRPr="00000000">
              <w:rPr>
                <w:rFonts w:ascii="MS Mincho" w:cs="MS Mincho" w:eastAsia="MS Mincho" w:hAnsi="MS Mincho"/>
                <w:sz w:val="24"/>
                <w:szCs w:val="24"/>
                <w:rtl w:val="0"/>
              </w:rPr>
              <w:t xml:space="preserve">食のまち・さっぽろフェスト in チ・カ・ホ2026　運営管理等業務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nNAOKMHCdcBnViPdUZ3wnye4w==">CgMxLjA4AHIhMTJ2aHIzdnpoZXdicDZldy1zR3lHZzNRdm5oOXFMV1p0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2018-03-14T10:31:00Z</dcterms:created>
  <dc:creator>札幌市財政局管財部</dc:creator>
</cp:coreProperties>
</file>