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DF" w:rsidRDefault="00DD56DF" w:rsidP="00DD56DF">
      <w:pPr>
        <w:ind w:right="210"/>
        <w:jc w:val="right"/>
        <w:rPr>
          <w:rFonts w:asciiTheme="majorEastAsia" w:eastAsiaTheme="majorEastAsia" w:hAnsiTheme="majorEastAsia"/>
        </w:rPr>
      </w:pPr>
      <w:r w:rsidRPr="00DD56DF">
        <w:rPr>
          <w:rFonts w:asciiTheme="majorEastAsia" w:eastAsiaTheme="majorEastAsia" w:hAnsiTheme="majorEastAsia" w:hint="eastAsia"/>
          <w:spacing w:val="97"/>
          <w:kern w:val="0"/>
          <w:fitText w:val="3045" w:id="-2036517118"/>
        </w:rPr>
        <w:t>地保第１０９８</w:t>
      </w:r>
      <w:r w:rsidRPr="00DD56DF">
        <w:rPr>
          <w:rFonts w:asciiTheme="majorEastAsia" w:eastAsiaTheme="majorEastAsia" w:hAnsiTheme="majorEastAsia" w:hint="eastAsia"/>
          <w:spacing w:val="3"/>
          <w:kern w:val="0"/>
          <w:fitText w:val="3045" w:id="-2036517118"/>
        </w:rPr>
        <w:t>号</w:t>
      </w:r>
      <w:r>
        <w:rPr>
          <w:rFonts w:asciiTheme="majorEastAsia" w:eastAsiaTheme="majorEastAsia" w:hAnsiTheme="majorEastAsia" w:hint="eastAsia"/>
          <w:kern w:val="0"/>
        </w:rPr>
        <w:t xml:space="preserve">　</w:t>
      </w:r>
    </w:p>
    <w:p w:rsidR="00DD56DF" w:rsidRDefault="00DD56DF" w:rsidP="00DD56DF">
      <w:pPr>
        <w:ind w:right="210"/>
        <w:jc w:val="right"/>
        <w:rPr>
          <w:rFonts w:asciiTheme="majorEastAsia" w:eastAsiaTheme="majorEastAsia" w:hAnsiTheme="majorEastAsia"/>
        </w:rPr>
      </w:pPr>
      <w:r w:rsidRPr="00DD56DF">
        <w:rPr>
          <w:rFonts w:asciiTheme="majorEastAsia" w:eastAsiaTheme="majorEastAsia" w:hAnsiTheme="majorEastAsia" w:hint="eastAsia"/>
          <w:spacing w:val="3"/>
          <w:kern w:val="0"/>
          <w:fitText w:val="3045" w:id="-2036517117"/>
        </w:rPr>
        <w:t>令和２年（2020年）６月１９</w:t>
      </w:r>
      <w:r w:rsidRPr="00DD56DF">
        <w:rPr>
          <w:rFonts w:asciiTheme="majorEastAsia" w:eastAsiaTheme="majorEastAsia" w:hAnsiTheme="majorEastAsia" w:hint="eastAsia"/>
          <w:spacing w:val="-13"/>
          <w:kern w:val="0"/>
          <w:fitText w:val="3045" w:id="-2036517117"/>
        </w:rPr>
        <w:t>日</w:t>
      </w:r>
      <w:r>
        <w:rPr>
          <w:rFonts w:asciiTheme="majorEastAsia" w:eastAsiaTheme="majorEastAsia" w:hAnsiTheme="majorEastAsia" w:hint="eastAsia"/>
        </w:rPr>
        <w:t xml:space="preserve">　</w:t>
      </w:r>
    </w:p>
    <w:p w:rsidR="00975F79" w:rsidRDefault="00975F79" w:rsidP="00975F79">
      <w:pPr>
        <w:rPr>
          <w:rFonts w:asciiTheme="majorEastAsia" w:eastAsiaTheme="majorEastAsia" w:hAnsiTheme="majorEastAsia"/>
        </w:rPr>
      </w:pPr>
      <w:bookmarkStart w:id="0" w:name="_GoBack"/>
      <w:bookmarkEnd w:id="0"/>
    </w:p>
    <w:p w:rsidR="006B7FA1" w:rsidRPr="00FC103C" w:rsidRDefault="006B7FA1" w:rsidP="006B7FA1">
      <w:r>
        <w:rPr>
          <w:noProof/>
        </w:rPr>
        <mc:AlternateContent>
          <mc:Choice Requires="wps">
            <w:drawing>
              <wp:anchor distT="0" distB="0" distL="114300" distR="114300" simplePos="0" relativeHeight="251659264" behindDoc="0" locked="0" layoutInCell="1" allowOverlap="1" wp14:anchorId="6834D350" wp14:editId="4D9B9893">
                <wp:simplePos x="0" y="0"/>
                <wp:positionH relativeFrom="margin">
                  <wp:posOffset>95250</wp:posOffset>
                </wp:positionH>
                <wp:positionV relativeFrom="paragraph">
                  <wp:posOffset>187960</wp:posOffset>
                </wp:positionV>
                <wp:extent cx="1584000" cy="981075"/>
                <wp:effectExtent l="0" t="0" r="16510" b="28575"/>
                <wp:wrapNone/>
                <wp:docPr id="1" name="大かっこ 1"/>
                <wp:cNvGraphicFramePr/>
                <a:graphic xmlns:a="http://schemas.openxmlformats.org/drawingml/2006/main">
                  <a:graphicData uri="http://schemas.microsoft.com/office/word/2010/wordprocessingShape">
                    <wps:wsp>
                      <wps:cNvSpPr/>
                      <wps:spPr>
                        <a:xfrm>
                          <a:off x="0" y="0"/>
                          <a:ext cx="1584000" cy="981075"/>
                        </a:xfrm>
                        <a:prstGeom prst="bracketPair">
                          <a:avLst>
                            <a:gd name="adj" fmla="val 591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73A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4.8pt;width:124.7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" adj="1277" strokecolor="black [3200]" strokeweight=".5pt">
                <v:stroke joinstyle="miter"/>
                <w10:wrap anchorx="margin"/>
              </v:shape>
            </w:pict>
          </mc:Fallback>
        </mc:AlternateContent>
      </w:r>
    </w:p>
    <w:tbl>
      <w:tblPr>
        <w:tblW w:w="2977" w:type="dxa"/>
        <w:tblInd w:w="284" w:type="dxa"/>
        <w:tblLook w:val="04A0" w:firstRow="1" w:lastRow="0" w:firstColumn="1" w:lastColumn="0" w:noHBand="0" w:noVBand="1"/>
      </w:tblPr>
      <w:tblGrid>
        <w:gridCol w:w="2268"/>
        <w:gridCol w:w="709"/>
      </w:tblGrid>
      <w:tr w:rsidR="006B7FA1" w:rsidRPr="006B7FA1" w:rsidTr="00883A41">
        <w:tc>
          <w:tcPr>
            <w:tcW w:w="2268" w:type="dxa"/>
            <w:shd w:val="clear" w:color="auto" w:fill="auto"/>
            <w:vAlign w:val="center"/>
          </w:tcPr>
          <w:p w:rsidR="006B7FA1" w:rsidRPr="006B7FA1" w:rsidRDefault="006B7FA1" w:rsidP="00883A41">
            <w:pPr>
              <w:jc w:val="distribute"/>
              <w:rPr>
                <w:rFonts w:asciiTheme="majorEastAsia" w:eastAsiaTheme="majorEastAsia" w:hAnsiTheme="majorEastAsia"/>
              </w:rPr>
            </w:pPr>
            <w:r w:rsidRPr="006B7FA1">
              <w:rPr>
                <w:rFonts w:asciiTheme="majorEastAsia" w:eastAsiaTheme="majorEastAsia" w:hAnsiTheme="majorEastAsia" w:hint="eastAsia"/>
              </w:rPr>
              <w:t>札幌市保健所長</w:t>
            </w:r>
          </w:p>
        </w:tc>
        <w:tc>
          <w:tcPr>
            <w:tcW w:w="709" w:type="dxa"/>
            <w:vMerge w:val="restart"/>
            <w:shd w:val="clear" w:color="auto" w:fill="auto"/>
            <w:vAlign w:val="center"/>
          </w:tcPr>
          <w:p w:rsidR="006B7FA1" w:rsidRPr="006B7FA1" w:rsidRDefault="006B7FA1" w:rsidP="00883A41">
            <w:pPr>
              <w:rPr>
                <w:rFonts w:asciiTheme="majorEastAsia" w:eastAsiaTheme="majorEastAsia" w:hAnsiTheme="majorEastAsia"/>
              </w:rPr>
            </w:pPr>
            <w:r w:rsidRPr="006B7FA1">
              <w:rPr>
                <w:rFonts w:asciiTheme="majorEastAsia" w:eastAsiaTheme="majorEastAsia" w:hAnsiTheme="majorEastAsia" w:hint="eastAsia"/>
              </w:rPr>
              <w:t xml:space="preserve">　様</w:t>
            </w:r>
          </w:p>
        </w:tc>
      </w:tr>
      <w:tr w:rsidR="006B7FA1" w:rsidRPr="006B7FA1" w:rsidTr="00883A41">
        <w:tc>
          <w:tcPr>
            <w:tcW w:w="2268" w:type="dxa"/>
            <w:shd w:val="clear" w:color="auto" w:fill="auto"/>
            <w:vAlign w:val="center"/>
          </w:tcPr>
          <w:p w:rsidR="006B7FA1" w:rsidRPr="006B7FA1" w:rsidRDefault="006B7FA1" w:rsidP="00883A41">
            <w:pPr>
              <w:jc w:val="distribute"/>
              <w:rPr>
                <w:rFonts w:asciiTheme="majorEastAsia" w:eastAsiaTheme="majorEastAsia" w:hAnsiTheme="majorEastAsia"/>
              </w:rPr>
            </w:pPr>
            <w:r w:rsidRPr="006B7FA1">
              <w:rPr>
                <w:rFonts w:asciiTheme="majorEastAsia" w:eastAsiaTheme="majorEastAsia" w:hAnsiTheme="majorEastAsia" w:hint="eastAsia"/>
              </w:rPr>
              <w:t>小樽市保健所長</w:t>
            </w:r>
          </w:p>
        </w:tc>
        <w:tc>
          <w:tcPr>
            <w:tcW w:w="709" w:type="dxa"/>
            <w:vMerge/>
            <w:shd w:val="clear" w:color="auto" w:fill="auto"/>
            <w:vAlign w:val="center"/>
          </w:tcPr>
          <w:p w:rsidR="006B7FA1" w:rsidRPr="006B7FA1" w:rsidRDefault="006B7FA1" w:rsidP="00883A41">
            <w:pPr>
              <w:rPr>
                <w:rFonts w:asciiTheme="majorEastAsia" w:eastAsiaTheme="majorEastAsia" w:hAnsiTheme="majorEastAsia"/>
              </w:rPr>
            </w:pPr>
          </w:p>
        </w:tc>
      </w:tr>
      <w:tr w:rsidR="006B7FA1" w:rsidRPr="006B7FA1" w:rsidTr="00883A41">
        <w:tc>
          <w:tcPr>
            <w:tcW w:w="2268" w:type="dxa"/>
            <w:shd w:val="clear" w:color="auto" w:fill="auto"/>
            <w:vAlign w:val="center"/>
          </w:tcPr>
          <w:p w:rsidR="006B7FA1" w:rsidRPr="006B7FA1" w:rsidRDefault="006B7FA1" w:rsidP="00883A41">
            <w:pPr>
              <w:jc w:val="distribute"/>
              <w:rPr>
                <w:rFonts w:asciiTheme="majorEastAsia" w:eastAsiaTheme="majorEastAsia" w:hAnsiTheme="majorEastAsia"/>
              </w:rPr>
            </w:pPr>
            <w:r w:rsidRPr="006B7FA1">
              <w:rPr>
                <w:rFonts w:asciiTheme="majorEastAsia" w:eastAsiaTheme="majorEastAsia" w:hAnsiTheme="majorEastAsia" w:hint="eastAsia"/>
              </w:rPr>
              <w:t>市立函館保健所長</w:t>
            </w:r>
          </w:p>
        </w:tc>
        <w:tc>
          <w:tcPr>
            <w:tcW w:w="709" w:type="dxa"/>
            <w:vMerge/>
            <w:shd w:val="clear" w:color="auto" w:fill="auto"/>
            <w:vAlign w:val="center"/>
          </w:tcPr>
          <w:p w:rsidR="006B7FA1" w:rsidRPr="006B7FA1" w:rsidRDefault="006B7FA1" w:rsidP="00883A41">
            <w:pPr>
              <w:rPr>
                <w:rFonts w:asciiTheme="majorEastAsia" w:eastAsiaTheme="majorEastAsia" w:hAnsiTheme="majorEastAsia"/>
              </w:rPr>
            </w:pPr>
          </w:p>
        </w:tc>
      </w:tr>
      <w:tr w:rsidR="006B7FA1" w:rsidRPr="006B7FA1" w:rsidTr="00883A41">
        <w:tc>
          <w:tcPr>
            <w:tcW w:w="2268" w:type="dxa"/>
            <w:shd w:val="clear" w:color="auto" w:fill="auto"/>
            <w:vAlign w:val="center"/>
          </w:tcPr>
          <w:p w:rsidR="006B7FA1" w:rsidRPr="006B7FA1" w:rsidRDefault="006B7FA1" w:rsidP="00883A41">
            <w:pPr>
              <w:jc w:val="distribute"/>
              <w:rPr>
                <w:rFonts w:asciiTheme="majorEastAsia" w:eastAsiaTheme="majorEastAsia" w:hAnsiTheme="majorEastAsia"/>
              </w:rPr>
            </w:pPr>
            <w:r w:rsidRPr="006B7FA1">
              <w:rPr>
                <w:rFonts w:asciiTheme="majorEastAsia" w:eastAsiaTheme="majorEastAsia" w:hAnsiTheme="majorEastAsia" w:hint="eastAsia"/>
              </w:rPr>
              <w:t>旭川市保健所長</w:t>
            </w:r>
          </w:p>
        </w:tc>
        <w:tc>
          <w:tcPr>
            <w:tcW w:w="709" w:type="dxa"/>
            <w:vMerge/>
            <w:shd w:val="clear" w:color="auto" w:fill="auto"/>
            <w:vAlign w:val="center"/>
          </w:tcPr>
          <w:p w:rsidR="006B7FA1" w:rsidRPr="006B7FA1" w:rsidRDefault="006B7FA1" w:rsidP="00883A41">
            <w:pPr>
              <w:rPr>
                <w:rFonts w:asciiTheme="majorEastAsia" w:eastAsiaTheme="majorEastAsia" w:hAnsiTheme="majorEastAsia"/>
              </w:rPr>
            </w:pPr>
          </w:p>
        </w:tc>
      </w:tr>
    </w:tbl>
    <w:p w:rsidR="00975F79" w:rsidRDefault="00975F79" w:rsidP="00975F79">
      <w:pPr>
        <w:rPr>
          <w:rFonts w:asciiTheme="majorEastAsia" w:eastAsiaTheme="majorEastAsia" w:hAnsiTheme="majorEastAsia"/>
        </w:rPr>
      </w:pPr>
    </w:p>
    <w:p w:rsidR="00975F79" w:rsidRDefault="006B7FA1" w:rsidP="00975F79">
      <w:pPr>
        <w:rPr>
          <w:rFonts w:asciiTheme="majorEastAsia" w:eastAsiaTheme="majorEastAsia" w:hAnsiTheme="majorEastAsia"/>
          <w:kern w:val="0"/>
        </w:rPr>
      </w:pPr>
      <w:r>
        <w:rPr>
          <w:rFonts w:asciiTheme="majorEastAsia" w:eastAsiaTheme="majorEastAsia" w:hAnsiTheme="majorEastAsia" w:hint="eastAsia"/>
        </w:rPr>
        <w:t xml:space="preserve">　　　　　　　　　　　　　　　　　　　　　北海道</w:t>
      </w:r>
      <w:r w:rsidR="008C480F">
        <w:rPr>
          <w:rFonts w:asciiTheme="majorEastAsia" w:eastAsiaTheme="majorEastAsia" w:hAnsiTheme="majorEastAsia" w:hint="eastAsia"/>
        </w:rPr>
        <w:t>保健</w:t>
      </w:r>
      <w:r w:rsidR="00D253AA">
        <w:rPr>
          <w:rFonts w:asciiTheme="majorEastAsia" w:eastAsiaTheme="majorEastAsia" w:hAnsiTheme="majorEastAsia" w:hint="eastAsia"/>
        </w:rPr>
        <w:t>福祉部</w:t>
      </w:r>
      <w:r w:rsidR="00975F79" w:rsidRPr="00D253AA">
        <w:rPr>
          <w:rFonts w:asciiTheme="majorEastAsia" w:eastAsiaTheme="majorEastAsia" w:hAnsiTheme="majorEastAsia" w:hint="eastAsia"/>
          <w:kern w:val="0"/>
        </w:rPr>
        <w:t>健康安全局地域保健課長</w:t>
      </w:r>
    </w:p>
    <w:p w:rsidR="00975F79" w:rsidRDefault="00975F79" w:rsidP="00975F79">
      <w:pPr>
        <w:rPr>
          <w:rFonts w:asciiTheme="majorEastAsia" w:eastAsiaTheme="majorEastAsia" w:hAnsiTheme="majorEastAsia"/>
          <w:kern w:val="0"/>
        </w:rPr>
      </w:pPr>
    </w:p>
    <w:p w:rsidR="00F51F6F" w:rsidRPr="004F162C" w:rsidRDefault="00F51F6F" w:rsidP="00F51F6F">
      <w:pPr>
        <w:ind w:firstLineChars="300" w:firstLine="630"/>
        <w:rPr>
          <w:rFonts w:asciiTheme="majorEastAsia" w:eastAsiaTheme="majorEastAsia" w:hAnsiTheme="majorEastAsia"/>
          <w:kern w:val="0"/>
        </w:rPr>
      </w:pPr>
      <w:r w:rsidRPr="004F162C">
        <w:rPr>
          <w:rFonts w:asciiTheme="majorEastAsia" w:eastAsiaTheme="majorEastAsia" w:hAnsiTheme="majorEastAsia" w:hint="eastAsia"/>
        </w:rPr>
        <w:t>新型コロナウイルス感染症緊急包括支援事業（医療分）の実施について</w:t>
      </w:r>
    </w:p>
    <w:p w:rsidR="00F51F6F" w:rsidRDefault="00F51F6F" w:rsidP="00F51F6F">
      <w:pPr>
        <w:rPr>
          <w:rFonts w:asciiTheme="majorEastAsia" w:eastAsiaTheme="majorEastAsia" w:hAnsiTheme="majorEastAsia"/>
          <w:kern w:val="0"/>
        </w:rPr>
      </w:pPr>
      <w:r>
        <w:rPr>
          <w:rFonts w:asciiTheme="majorEastAsia" w:eastAsiaTheme="majorEastAsia" w:hAnsiTheme="majorEastAsia" w:hint="eastAsia"/>
          <w:kern w:val="0"/>
        </w:rPr>
        <w:t xml:space="preserve">　このことについて、厚生労働省医政局長、健康局長及び医薬・生活衛生局長から別添のとおり通知がありましたのでお知らせします。</w:t>
      </w:r>
    </w:p>
    <w:p w:rsidR="00F51F6F" w:rsidRDefault="00F51F6F" w:rsidP="00F51F6F">
      <w:pPr>
        <w:rPr>
          <w:rFonts w:asciiTheme="majorEastAsia" w:eastAsiaTheme="majorEastAsia" w:hAnsiTheme="majorEastAsia"/>
          <w:kern w:val="0"/>
        </w:rPr>
      </w:pPr>
      <w:r>
        <w:rPr>
          <w:rFonts w:asciiTheme="majorEastAsia" w:eastAsiaTheme="majorEastAsia" w:hAnsiTheme="majorEastAsia" w:hint="eastAsia"/>
          <w:kern w:val="0"/>
        </w:rPr>
        <w:t xml:space="preserve">　つきましては、所管する</w:t>
      </w:r>
      <w:r w:rsidR="008E345F">
        <w:rPr>
          <w:rFonts w:asciiTheme="majorEastAsia" w:eastAsiaTheme="majorEastAsia" w:hAnsiTheme="majorEastAsia" w:hint="eastAsia"/>
          <w:kern w:val="0"/>
        </w:rPr>
        <w:t>医療機関（歯科診療所含む）、薬局、訪問看護ステーション</w:t>
      </w:r>
      <w:r w:rsidR="0028405C">
        <w:rPr>
          <w:rFonts w:asciiTheme="majorEastAsia" w:eastAsiaTheme="majorEastAsia" w:hAnsiTheme="majorEastAsia" w:hint="eastAsia"/>
          <w:kern w:val="0"/>
        </w:rPr>
        <w:t>、</w:t>
      </w:r>
      <w:r w:rsidR="008E345F">
        <w:rPr>
          <w:rFonts w:asciiTheme="majorEastAsia" w:eastAsiaTheme="majorEastAsia" w:hAnsiTheme="majorEastAsia" w:hint="eastAsia"/>
          <w:kern w:val="0"/>
        </w:rPr>
        <w:t>助産所</w:t>
      </w:r>
      <w:r w:rsidR="0028405C">
        <w:rPr>
          <w:rFonts w:asciiTheme="majorEastAsia" w:eastAsiaTheme="majorEastAsia" w:hAnsiTheme="majorEastAsia" w:hint="eastAsia"/>
          <w:kern w:val="0"/>
        </w:rPr>
        <w:t>及び貴市医師会</w:t>
      </w:r>
      <w:r w:rsidR="006C30E6">
        <w:rPr>
          <w:rFonts w:asciiTheme="majorEastAsia" w:eastAsiaTheme="majorEastAsia" w:hAnsiTheme="majorEastAsia" w:hint="eastAsia"/>
          <w:kern w:val="0"/>
        </w:rPr>
        <w:t>等関係団体</w:t>
      </w:r>
      <w:r>
        <w:rPr>
          <w:rFonts w:asciiTheme="majorEastAsia" w:eastAsiaTheme="majorEastAsia" w:hAnsiTheme="majorEastAsia" w:hint="eastAsia"/>
          <w:kern w:val="0"/>
        </w:rPr>
        <w:t>へ周知願います。</w:t>
      </w:r>
    </w:p>
    <w:p w:rsidR="00F51F6F" w:rsidRPr="00F51F6F" w:rsidRDefault="00F51F6F" w:rsidP="00F51F6F">
      <w:pPr>
        <w:rPr>
          <w:rFonts w:asciiTheme="majorEastAsia" w:eastAsiaTheme="majorEastAsia" w:hAnsiTheme="majorEastAsia"/>
          <w:kern w:val="0"/>
        </w:rPr>
      </w:pPr>
    </w:p>
    <w:p w:rsidR="00B300E5" w:rsidRPr="00B300E5" w:rsidRDefault="00B300E5" w:rsidP="00B300E5">
      <w:pPr>
        <w:pStyle w:val="a3"/>
        <w:rPr>
          <w:rFonts w:ascii="ＭＳ ゴシック" w:eastAsia="ＭＳ ゴシック" w:hAnsi="ＭＳ ゴシック"/>
        </w:rPr>
      </w:pPr>
      <w:r w:rsidRPr="00B300E5">
        <w:rPr>
          <w:rFonts w:ascii="ＭＳ ゴシック" w:eastAsia="ＭＳ ゴシック" w:hAnsi="ＭＳ ゴシック" w:hint="eastAsia"/>
        </w:rPr>
        <w:t>記</w:t>
      </w:r>
    </w:p>
    <w:p w:rsidR="00B300E5" w:rsidRDefault="00B300E5" w:rsidP="00B300E5">
      <w:pPr>
        <w:rPr>
          <w:rFonts w:ascii="ＭＳ ゴシック" w:eastAsia="ＭＳ ゴシック" w:hAnsi="ＭＳ ゴシック"/>
        </w:rPr>
      </w:pPr>
      <w:r>
        <w:rPr>
          <w:rFonts w:ascii="ＭＳ ゴシック" w:eastAsia="ＭＳ ゴシック" w:hAnsi="ＭＳ ゴシック" w:hint="eastAsia"/>
        </w:rPr>
        <w:t>添付文書</w:t>
      </w:r>
    </w:p>
    <w:p w:rsidR="00F51F6F" w:rsidRPr="004F162C" w:rsidRDefault="00F51F6F" w:rsidP="00F51F6F">
      <w:pPr>
        <w:rPr>
          <w:rFonts w:ascii="ＭＳ ゴシック" w:eastAsia="ＭＳ ゴシック" w:hAnsi="ＭＳ ゴシック"/>
        </w:rPr>
      </w:pPr>
      <w:r>
        <w:rPr>
          <w:rFonts w:ascii="ＭＳ ゴシック" w:eastAsia="ＭＳ ゴシック" w:hAnsi="ＭＳ ゴシック" w:hint="eastAsia"/>
        </w:rPr>
        <w:t xml:space="preserve">１　</w:t>
      </w:r>
      <w:r w:rsidRPr="004F162C">
        <w:rPr>
          <w:rFonts w:ascii="ＭＳ ゴシック" w:eastAsia="ＭＳ ゴシック" w:hAnsi="ＭＳ ゴシック" w:hint="eastAsia"/>
        </w:rPr>
        <w:t>「新型コロナウイルス感染症緊急包括支援事業（医療分）の実施について」</w:t>
      </w:r>
    </w:p>
    <w:p w:rsidR="00F51F6F" w:rsidRPr="004F162C" w:rsidRDefault="00F51F6F" w:rsidP="00F51F6F">
      <w:pPr>
        <w:rPr>
          <w:rFonts w:ascii="ＭＳ ゴシック" w:eastAsia="ＭＳ ゴシック" w:hAnsi="ＭＳ ゴシック"/>
        </w:rPr>
      </w:pPr>
      <w:r w:rsidRPr="004F162C">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4F162C">
        <w:rPr>
          <w:rFonts w:ascii="ＭＳ ゴシック" w:eastAsia="ＭＳ ゴシック" w:hAnsi="ＭＳ ゴシック" w:hint="eastAsia"/>
        </w:rPr>
        <w:t>「令和２年度新型コ</w:t>
      </w:r>
      <w:r>
        <w:rPr>
          <w:rFonts w:ascii="ＭＳ ゴシック" w:eastAsia="ＭＳ ゴシック" w:hAnsi="ＭＳ ゴシック" w:hint="eastAsia"/>
        </w:rPr>
        <w:t>ロナウイルス感染症緊急包括支援交付金（医療分）の交付について」</w:t>
      </w:r>
    </w:p>
    <w:p w:rsidR="00F51F6F" w:rsidRPr="004F162C" w:rsidRDefault="00F51F6F" w:rsidP="00F51F6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4F162C">
        <w:rPr>
          <w:rFonts w:ascii="ＭＳ ゴシック" w:eastAsia="ＭＳ ゴシック" w:hAnsi="ＭＳ ゴシック" w:hint="eastAsia"/>
        </w:rPr>
        <w:t>「新型コロナウイルス感染</w:t>
      </w:r>
      <w:r>
        <w:rPr>
          <w:rFonts w:ascii="ＭＳ ゴシック" w:eastAsia="ＭＳ ゴシック" w:hAnsi="ＭＳ ゴシック" w:hint="eastAsia"/>
        </w:rPr>
        <w:t>症緊急包括支援事業（医療分）の実施に当たっての取扱いについて」</w:t>
      </w:r>
    </w:p>
    <w:p w:rsidR="00F51F6F" w:rsidRPr="004F162C" w:rsidRDefault="00F51F6F" w:rsidP="00F51F6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4F162C">
        <w:rPr>
          <w:rFonts w:ascii="ＭＳ ゴシック" w:eastAsia="ＭＳ ゴシック" w:hAnsi="ＭＳ ゴシック" w:hint="eastAsia"/>
        </w:rPr>
        <w:t>「新型コロナウイルス感染症重点医療機関及び新型コロナウイルス感染症疑い患者受入協力医療機関について」</w:t>
      </w:r>
    </w:p>
    <w:p w:rsidR="00F51F6F" w:rsidRPr="004F162C" w:rsidRDefault="00F51F6F" w:rsidP="00F51F6F">
      <w:pPr>
        <w:ind w:left="210" w:hangingChars="100" w:hanging="210"/>
        <w:rPr>
          <w:rFonts w:ascii="ＭＳ ゴシック" w:eastAsia="ＭＳ ゴシック" w:hAnsi="ＭＳ ゴシック"/>
        </w:rPr>
      </w:pPr>
      <w:r w:rsidRPr="004F162C">
        <w:rPr>
          <w:rFonts w:ascii="ＭＳ ゴシック" w:eastAsia="ＭＳ ゴシック" w:hAnsi="ＭＳ ゴシック" w:hint="eastAsia"/>
        </w:rPr>
        <w:t>５</w:t>
      </w:r>
      <w:r>
        <w:rPr>
          <w:rFonts w:ascii="ＭＳ ゴシック" w:eastAsia="ＭＳ ゴシック" w:hAnsi="ＭＳ ゴシック" w:hint="eastAsia"/>
        </w:rPr>
        <w:t xml:space="preserve">　</w:t>
      </w:r>
      <w:r w:rsidRPr="004F162C">
        <w:rPr>
          <w:rFonts w:ascii="ＭＳ ゴシック" w:eastAsia="ＭＳ ゴシック" w:hAnsi="ＭＳ ゴシック" w:hint="eastAsia"/>
        </w:rPr>
        <w:t>「新型コロナウイルス感染症緊急包括支援事業（医療分）のうち新型コロナウイルス感染症対応従事者慰労金交付事業の実施について」</w:t>
      </w:r>
    </w:p>
    <w:p w:rsidR="00F51F6F" w:rsidRPr="004F162C" w:rsidRDefault="00F51F6F" w:rsidP="00F51F6F">
      <w:pPr>
        <w:ind w:left="210" w:hangingChars="100" w:hanging="210"/>
        <w:rPr>
          <w:rFonts w:ascii="ＭＳ ゴシック" w:eastAsia="ＭＳ ゴシック" w:hAnsi="ＭＳ ゴシック"/>
        </w:rPr>
      </w:pPr>
      <w:r w:rsidRPr="004F162C">
        <w:rPr>
          <w:rFonts w:ascii="ＭＳ ゴシック" w:eastAsia="ＭＳ ゴシック" w:hAnsi="ＭＳ ゴシック" w:hint="eastAsia"/>
        </w:rPr>
        <w:t>６</w:t>
      </w:r>
      <w:r>
        <w:rPr>
          <w:rFonts w:ascii="ＭＳ ゴシック" w:eastAsia="ＭＳ ゴシック" w:hAnsi="ＭＳ ゴシック" w:hint="eastAsia"/>
        </w:rPr>
        <w:t xml:space="preserve">　</w:t>
      </w:r>
      <w:r w:rsidRPr="004F162C">
        <w:rPr>
          <w:rFonts w:ascii="ＭＳ ゴシック" w:eastAsia="ＭＳ ゴシック" w:hAnsi="ＭＳ ゴシック" w:hint="eastAsia"/>
        </w:rPr>
        <w:t>「新型コロナウイルス感染症緊急包括支援事業（医療分）のうち医療機関・薬局等における感染拡大防止等支援事業の実施について」</w:t>
      </w:r>
    </w:p>
    <w:p w:rsidR="00F51F6F" w:rsidRPr="004F162C" w:rsidRDefault="00F51F6F" w:rsidP="00F51F6F">
      <w:pPr>
        <w:rPr>
          <w:rFonts w:ascii="ＭＳ ゴシック" w:eastAsia="ＭＳ ゴシック" w:hAnsi="ＭＳ ゴシック"/>
        </w:rPr>
      </w:pPr>
      <w:r w:rsidRPr="004F162C">
        <w:rPr>
          <w:rFonts w:ascii="ＭＳ ゴシック" w:eastAsia="ＭＳ ゴシック" w:hAnsi="ＭＳ ゴシック" w:hint="eastAsia"/>
        </w:rPr>
        <w:t>７</w:t>
      </w:r>
      <w:r>
        <w:rPr>
          <w:rFonts w:ascii="ＭＳ ゴシック" w:eastAsia="ＭＳ ゴシック" w:hAnsi="ＭＳ ゴシック" w:hint="eastAsia"/>
        </w:rPr>
        <w:t xml:space="preserve">　</w:t>
      </w:r>
      <w:r w:rsidRPr="004F162C">
        <w:rPr>
          <w:rFonts w:ascii="ＭＳ ゴシック" w:eastAsia="ＭＳ ゴシック" w:hAnsi="ＭＳ ゴシック" w:hint="eastAsia"/>
        </w:rPr>
        <w:t>「新型コロナウイ</w:t>
      </w:r>
      <w:r>
        <w:rPr>
          <w:rFonts w:ascii="ＭＳ ゴシック" w:eastAsia="ＭＳ ゴシック" w:hAnsi="ＭＳ ゴシック" w:hint="eastAsia"/>
        </w:rPr>
        <w:t>ルス感染症緊急包括支援事業に関するＱ＆Ａ（第２版）について」</w:t>
      </w:r>
    </w:p>
    <w:p w:rsidR="00F51F6F" w:rsidRPr="00975F79" w:rsidRDefault="00F51F6F" w:rsidP="00F51F6F">
      <w:r w:rsidRPr="004F162C">
        <w:rPr>
          <w:rFonts w:ascii="ＭＳ ゴシック" w:eastAsia="ＭＳ ゴシック" w:hAnsi="ＭＳ ゴシック" w:hint="eastAsia"/>
        </w:rPr>
        <w:t>８</w:t>
      </w:r>
      <w:r>
        <w:rPr>
          <w:rFonts w:ascii="ＭＳ ゴシック" w:eastAsia="ＭＳ ゴシック" w:hAnsi="ＭＳ ゴシック" w:hint="eastAsia"/>
        </w:rPr>
        <w:t xml:space="preserve">　</w:t>
      </w:r>
      <w:r w:rsidRPr="004F162C">
        <w:rPr>
          <w:rFonts w:ascii="ＭＳ ゴシック" w:eastAsia="ＭＳ ゴシック" w:hAnsi="ＭＳ ゴシック" w:hint="eastAsia"/>
        </w:rPr>
        <w:t>「新型コロナウイルス感染症に伴う医療関連の支援について」（参考資料）</w:t>
      </w:r>
    </w:p>
    <w:p w:rsidR="00024AD7" w:rsidRPr="00975F79" w:rsidRDefault="00024AD7" w:rsidP="00024AD7">
      <w:pPr>
        <w:jc w:val="right"/>
        <w:rPr>
          <w:rFonts w:asciiTheme="majorEastAsia" w:eastAsiaTheme="majorEastAsia" w:hAnsiTheme="majorEastAsia"/>
        </w:rPr>
      </w:pPr>
    </w:p>
    <w:p w:rsidR="00024AD7" w:rsidRPr="00975F79" w:rsidRDefault="00D253AA" w:rsidP="00024AD7">
      <w:pPr>
        <w:jc w:val="right"/>
        <w:rPr>
          <w:rFonts w:asciiTheme="majorEastAsia" w:eastAsiaTheme="majorEastAsia" w:hAnsiTheme="majorEastAsia"/>
        </w:rPr>
      </w:pPr>
      <w:r>
        <w:rPr>
          <w:rFonts w:asciiTheme="majorEastAsia" w:eastAsiaTheme="majorEastAsia" w:hAnsiTheme="majorEastAsia" w:hint="eastAsia"/>
        </w:rPr>
        <w:t>（</w:t>
      </w:r>
      <w:r w:rsidR="00024AD7">
        <w:rPr>
          <w:rFonts w:asciiTheme="majorEastAsia" w:eastAsiaTheme="majorEastAsia" w:hAnsiTheme="majorEastAsia" w:hint="eastAsia"/>
        </w:rPr>
        <w:t>感染症対策</w:t>
      </w:r>
      <w:r w:rsidR="00024AD7" w:rsidRPr="00975F79">
        <w:rPr>
          <w:rFonts w:asciiTheme="majorEastAsia" w:eastAsiaTheme="majorEastAsia" w:hAnsiTheme="majorEastAsia" w:hint="eastAsia"/>
        </w:rPr>
        <w:t>係）</w:t>
      </w:r>
    </w:p>
    <w:p w:rsidR="00975F79" w:rsidRPr="00024AD7" w:rsidRDefault="00975F79" w:rsidP="00975F79">
      <w:pPr>
        <w:ind w:firstLineChars="2900" w:firstLine="6090"/>
        <w:rPr>
          <w:rFonts w:asciiTheme="majorEastAsia" w:eastAsiaTheme="majorEastAsia" w:hAnsiTheme="majorEastAsia"/>
        </w:rPr>
      </w:pPr>
    </w:p>
    <w:p w:rsidR="00975F79" w:rsidRDefault="00975F79" w:rsidP="000E098C">
      <w:pPr>
        <w:rPr>
          <w:rFonts w:asciiTheme="majorEastAsia" w:eastAsiaTheme="majorEastAsia" w:hAnsiTheme="majorEastAsia"/>
        </w:rPr>
      </w:pPr>
    </w:p>
    <w:sectPr w:rsidR="00975F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E5" w:rsidRDefault="00B300E5" w:rsidP="00B300E5">
      <w:r>
        <w:separator/>
      </w:r>
    </w:p>
  </w:endnote>
  <w:endnote w:type="continuationSeparator" w:id="0">
    <w:p w:rsidR="00B300E5" w:rsidRDefault="00B300E5" w:rsidP="00B300E5">
      <w:r>
        <w:continuationSeparator/>
      </w:r>
    </w:p>
  </w:endnote>
  <w:endnote w:type="continuationNotice" w:id="1">
    <w:p w:rsidR="0028405C" w:rsidRDefault="0028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E5" w:rsidRDefault="00B300E5" w:rsidP="00B300E5">
      <w:r>
        <w:separator/>
      </w:r>
    </w:p>
  </w:footnote>
  <w:footnote w:type="continuationSeparator" w:id="0">
    <w:p w:rsidR="00B300E5" w:rsidRDefault="00B300E5" w:rsidP="00B300E5">
      <w:r>
        <w:continuationSeparator/>
      </w:r>
    </w:p>
  </w:footnote>
  <w:footnote w:type="continuationNotice" w:id="1">
    <w:p w:rsidR="0028405C" w:rsidRDefault="0028405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6F"/>
    <w:rsid w:val="00024AD7"/>
    <w:rsid w:val="000E098C"/>
    <w:rsid w:val="001F52E7"/>
    <w:rsid w:val="002572D5"/>
    <w:rsid w:val="0028405C"/>
    <w:rsid w:val="003303BE"/>
    <w:rsid w:val="00392D1F"/>
    <w:rsid w:val="003F6F12"/>
    <w:rsid w:val="004E3750"/>
    <w:rsid w:val="0054745B"/>
    <w:rsid w:val="006B7FA1"/>
    <w:rsid w:val="006C30E6"/>
    <w:rsid w:val="006F171E"/>
    <w:rsid w:val="00772680"/>
    <w:rsid w:val="00781B7D"/>
    <w:rsid w:val="00794E0A"/>
    <w:rsid w:val="00884E29"/>
    <w:rsid w:val="008C480F"/>
    <w:rsid w:val="008E345F"/>
    <w:rsid w:val="00975F79"/>
    <w:rsid w:val="00A9786F"/>
    <w:rsid w:val="00B300E5"/>
    <w:rsid w:val="00B61EA3"/>
    <w:rsid w:val="00C3561E"/>
    <w:rsid w:val="00D253AA"/>
    <w:rsid w:val="00DD56DF"/>
    <w:rsid w:val="00DE5DF8"/>
    <w:rsid w:val="00E3101A"/>
    <w:rsid w:val="00E7750E"/>
    <w:rsid w:val="00F51F6F"/>
    <w:rsid w:val="00F82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FFB253E-63A7-4156-9824-469AA8C5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F79"/>
    <w:pPr>
      <w:jc w:val="center"/>
    </w:pPr>
    <w:rPr>
      <w:rFonts w:asciiTheme="majorEastAsia" w:eastAsiaTheme="majorEastAsia" w:hAnsiTheme="majorEastAsia"/>
      <w:kern w:val="0"/>
    </w:rPr>
  </w:style>
  <w:style w:type="character" w:customStyle="1" w:styleId="a4">
    <w:name w:val="記 (文字)"/>
    <w:basedOn w:val="a0"/>
    <w:link w:val="a3"/>
    <w:uiPriority w:val="99"/>
    <w:rsid w:val="00975F79"/>
    <w:rPr>
      <w:rFonts w:asciiTheme="majorEastAsia" w:eastAsiaTheme="majorEastAsia" w:hAnsiTheme="majorEastAsia"/>
      <w:kern w:val="0"/>
    </w:rPr>
  </w:style>
  <w:style w:type="paragraph" w:styleId="a5">
    <w:name w:val="Closing"/>
    <w:basedOn w:val="a"/>
    <w:link w:val="a6"/>
    <w:uiPriority w:val="99"/>
    <w:unhideWhenUsed/>
    <w:rsid w:val="00975F79"/>
    <w:pPr>
      <w:jc w:val="right"/>
    </w:pPr>
    <w:rPr>
      <w:rFonts w:asciiTheme="majorEastAsia" w:eastAsiaTheme="majorEastAsia" w:hAnsiTheme="majorEastAsia"/>
      <w:kern w:val="0"/>
    </w:rPr>
  </w:style>
  <w:style w:type="character" w:customStyle="1" w:styleId="a6">
    <w:name w:val="結語 (文字)"/>
    <w:basedOn w:val="a0"/>
    <w:link w:val="a5"/>
    <w:uiPriority w:val="99"/>
    <w:rsid w:val="00975F79"/>
    <w:rPr>
      <w:rFonts w:asciiTheme="majorEastAsia" w:eastAsiaTheme="majorEastAsia" w:hAnsiTheme="majorEastAsia"/>
      <w:kern w:val="0"/>
    </w:rPr>
  </w:style>
  <w:style w:type="paragraph" w:styleId="a7">
    <w:name w:val="Balloon Text"/>
    <w:basedOn w:val="a"/>
    <w:link w:val="a8"/>
    <w:uiPriority w:val="99"/>
    <w:semiHidden/>
    <w:unhideWhenUsed/>
    <w:rsid w:val="00975F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5F79"/>
    <w:rPr>
      <w:rFonts w:asciiTheme="majorHAnsi" w:eastAsiaTheme="majorEastAsia" w:hAnsiTheme="majorHAnsi" w:cstheme="majorBidi"/>
      <w:sz w:val="18"/>
      <w:szCs w:val="18"/>
    </w:rPr>
  </w:style>
  <w:style w:type="paragraph" w:styleId="a9">
    <w:name w:val="header"/>
    <w:basedOn w:val="a"/>
    <w:link w:val="aa"/>
    <w:uiPriority w:val="99"/>
    <w:unhideWhenUsed/>
    <w:rsid w:val="00B300E5"/>
    <w:pPr>
      <w:tabs>
        <w:tab w:val="center" w:pos="4252"/>
        <w:tab w:val="right" w:pos="8504"/>
      </w:tabs>
      <w:snapToGrid w:val="0"/>
    </w:pPr>
  </w:style>
  <w:style w:type="character" w:customStyle="1" w:styleId="aa">
    <w:name w:val="ヘッダー (文字)"/>
    <w:basedOn w:val="a0"/>
    <w:link w:val="a9"/>
    <w:uiPriority w:val="99"/>
    <w:rsid w:val="00B300E5"/>
  </w:style>
  <w:style w:type="paragraph" w:styleId="ab">
    <w:name w:val="footer"/>
    <w:basedOn w:val="a"/>
    <w:link w:val="ac"/>
    <w:uiPriority w:val="99"/>
    <w:unhideWhenUsed/>
    <w:rsid w:val="00B300E5"/>
    <w:pPr>
      <w:tabs>
        <w:tab w:val="center" w:pos="4252"/>
        <w:tab w:val="right" w:pos="8504"/>
      </w:tabs>
      <w:snapToGrid w:val="0"/>
    </w:pPr>
  </w:style>
  <w:style w:type="character" w:customStyle="1" w:styleId="ac">
    <w:name w:val="フッター (文字)"/>
    <w:basedOn w:val="a0"/>
    <w:link w:val="ab"/>
    <w:uiPriority w:val="99"/>
    <w:rsid w:val="00B300E5"/>
  </w:style>
  <w:style w:type="paragraph" w:styleId="ad">
    <w:name w:val="Revision"/>
    <w:hidden/>
    <w:uiPriority w:val="99"/>
    <w:semiHidden/>
    <w:rsid w:val="0033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淺野＿泰弘（予算係）</dc:creator>
  <cp:keywords/>
  <dc:description/>
  <cp:lastModifiedBy>佐藤＿雅弘</cp:lastModifiedBy>
  <cp:revision>25</cp:revision>
  <cp:lastPrinted>2020-05-01T05:11:00Z</cp:lastPrinted>
  <dcterms:created xsi:type="dcterms:W3CDTF">2020-05-01T02:55:00Z</dcterms:created>
  <dcterms:modified xsi:type="dcterms:W3CDTF">2020-06-19T11:55:00Z</dcterms:modified>
</cp:coreProperties>
</file>