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AD" w:rsidRDefault="004D69AD" w:rsidP="00846255">
      <w:pPr>
        <w:ind w:right="240"/>
        <w:jc w:val="right"/>
        <w:rPr>
          <w:sz w:val="24"/>
        </w:rPr>
      </w:pPr>
      <w:r w:rsidRPr="00846255">
        <w:rPr>
          <w:rFonts w:hint="eastAsia"/>
          <w:spacing w:val="154"/>
          <w:kern w:val="0"/>
          <w:sz w:val="24"/>
          <w:fitText w:val="4080" w:id="-1413354240"/>
        </w:rPr>
        <w:t>医薬第</w:t>
      </w:r>
      <w:r w:rsidR="00846255" w:rsidRPr="00846255">
        <w:rPr>
          <w:rFonts w:hint="eastAsia"/>
          <w:spacing w:val="154"/>
          <w:kern w:val="0"/>
          <w:sz w:val="24"/>
          <w:fitText w:val="4080" w:id="-1413354240"/>
        </w:rPr>
        <w:t>１９４４</w:t>
      </w:r>
      <w:r w:rsidRPr="00846255">
        <w:rPr>
          <w:rFonts w:hint="eastAsia"/>
          <w:spacing w:val="2"/>
          <w:kern w:val="0"/>
          <w:sz w:val="24"/>
          <w:fitText w:val="4080" w:id="-1413354240"/>
        </w:rPr>
        <w:t>号</w:t>
      </w:r>
    </w:p>
    <w:p w:rsidR="004D69AD" w:rsidRDefault="00846255" w:rsidP="004D69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令和４年（２０２２年）１１月２４</w:t>
      </w:r>
      <w:r w:rsidR="004D69AD">
        <w:rPr>
          <w:rFonts w:hint="eastAsia"/>
          <w:sz w:val="24"/>
        </w:rPr>
        <w:t xml:space="preserve">日　</w:t>
      </w:r>
    </w:p>
    <w:p w:rsidR="00AC59A5" w:rsidRDefault="00AC59A5" w:rsidP="00AC59A5">
      <w:pPr>
        <w:jc w:val="right"/>
        <w:rPr>
          <w:sz w:val="24"/>
        </w:rPr>
      </w:pPr>
    </w:p>
    <w:p w:rsidR="00AC59A5" w:rsidRPr="00CB4864" w:rsidRDefault="00AC59A5" w:rsidP="00AC59A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AC59A5">
        <w:rPr>
          <w:rFonts w:hint="eastAsia"/>
          <w:spacing w:val="60"/>
          <w:kern w:val="0"/>
          <w:sz w:val="24"/>
          <w:fitText w:val="3840" w:id="2017766401"/>
        </w:rPr>
        <w:t>各保健所設置市保健所</w:t>
      </w:r>
      <w:r w:rsidRPr="00AC59A5">
        <w:rPr>
          <w:rFonts w:hint="eastAsia"/>
          <w:kern w:val="0"/>
          <w:sz w:val="24"/>
          <w:fitText w:val="3840" w:id="2017766401"/>
        </w:rPr>
        <w:t>長</w:t>
      </w:r>
      <w:r>
        <w:rPr>
          <w:rFonts w:hint="eastAsia"/>
          <w:sz w:val="24"/>
        </w:rPr>
        <w:t xml:space="preserve">　様</w:t>
      </w:r>
    </w:p>
    <w:p w:rsidR="00AC59A5" w:rsidRDefault="00AC59A5" w:rsidP="00AC59A5">
      <w:pPr>
        <w:rPr>
          <w:sz w:val="24"/>
        </w:rPr>
      </w:pPr>
      <w:r>
        <w:rPr>
          <w:rFonts w:hint="eastAsia"/>
          <w:sz w:val="24"/>
        </w:rPr>
        <w:t xml:space="preserve">　各総合振興局（振興局）保健環境部</w:t>
      </w:r>
    </w:p>
    <w:p w:rsidR="00AC59A5" w:rsidRDefault="00AC59A5" w:rsidP="00AC59A5">
      <w:pPr>
        <w:rPr>
          <w:sz w:val="24"/>
        </w:rPr>
      </w:pPr>
      <w:r>
        <w:rPr>
          <w:rFonts w:hint="eastAsia"/>
          <w:sz w:val="24"/>
        </w:rPr>
        <w:t xml:space="preserve">　　　　（保健環境部地域保健室）長　様</w:t>
      </w:r>
    </w:p>
    <w:p w:rsidR="00A654B1" w:rsidRPr="00AC59A5" w:rsidRDefault="00A654B1" w:rsidP="00A654B1">
      <w:pPr>
        <w:rPr>
          <w:sz w:val="24"/>
        </w:rPr>
      </w:pPr>
    </w:p>
    <w:p w:rsidR="00A654B1" w:rsidRDefault="00D2335C" w:rsidP="00A654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A654B1">
        <w:rPr>
          <w:rFonts w:hint="eastAsia"/>
          <w:sz w:val="24"/>
        </w:rPr>
        <w:t>北海道</w:t>
      </w:r>
      <w:r>
        <w:rPr>
          <w:rFonts w:hint="eastAsia"/>
          <w:sz w:val="24"/>
        </w:rPr>
        <w:t>）</w:t>
      </w:r>
      <w:r w:rsidR="00A654B1">
        <w:rPr>
          <w:rFonts w:hint="eastAsia"/>
          <w:sz w:val="24"/>
        </w:rPr>
        <w:t xml:space="preserve">保健福祉部地域医療推進局医務薬務課長　</w:t>
      </w:r>
    </w:p>
    <w:p w:rsidR="00A654B1" w:rsidRDefault="00A654B1" w:rsidP="00A654B1">
      <w:pPr>
        <w:jc w:val="right"/>
        <w:rPr>
          <w:sz w:val="24"/>
        </w:rPr>
      </w:pPr>
    </w:p>
    <w:p w:rsidR="008557A1" w:rsidRDefault="00A654B1" w:rsidP="00A654B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557A1" w:rsidRPr="008557A1">
        <w:rPr>
          <w:rFonts w:hint="eastAsia"/>
          <w:sz w:val="24"/>
        </w:rPr>
        <w:t>医療機関等におけるサイバーセキュリティ対策の強化について</w:t>
      </w:r>
    </w:p>
    <w:p w:rsidR="00A654B1" w:rsidRDefault="008557A1" w:rsidP="008557A1">
      <w:pPr>
        <w:ind w:firstLineChars="300" w:firstLine="720"/>
        <w:rPr>
          <w:sz w:val="24"/>
        </w:rPr>
      </w:pPr>
      <w:r w:rsidRPr="008557A1">
        <w:rPr>
          <w:rFonts w:hint="eastAsia"/>
          <w:sz w:val="24"/>
        </w:rPr>
        <w:t>（注意喚起）</w:t>
      </w:r>
      <w:r w:rsidRPr="008557A1">
        <w:rPr>
          <w:sz w:val="24"/>
        </w:rPr>
        <w:cr/>
      </w:r>
      <w:r w:rsidR="000A08CE">
        <w:rPr>
          <w:rFonts w:hint="eastAsia"/>
          <w:sz w:val="24"/>
        </w:rPr>
        <w:t xml:space="preserve">　このことについて、</w:t>
      </w:r>
      <w:r w:rsidRPr="008557A1">
        <w:rPr>
          <w:rFonts w:hint="eastAsia"/>
          <w:sz w:val="24"/>
        </w:rPr>
        <w:t>厚生労働省医政局特定医薬品開発支援・医療情報担当参事官室</w:t>
      </w:r>
      <w:r>
        <w:rPr>
          <w:rFonts w:hint="eastAsia"/>
          <w:sz w:val="24"/>
        </w:rPr>
        <w:t>及び同</w:t>
      </w:r>
      <w:r w:rsidRPr="008557A1">
        <w:rPr>
          <w:rFonts w:hint="eastAsia"/>
          <w:sz w:val="24"/>
        </w:rPr>
        <w:t>省政策統括官付サイバーセキュリティ担当参事官室</w:t>
      </w:r>
      <w:r w:rsidR="009731C4">
        <w:rPr>
          <w:rFonts w:hint="eastAsia"/>
          <w:sz w:val="24"/>
        </w:rPr>
        <w:t>から別添のとおり事務連絡</w:t>
      </w:r>
      <w:r w:rsidR="00A654B1">
        <w:rPr>
          <w:rFonts w:hint="eastAsia"/>
          <w:sz w:val="24"/>
        </w:rPr>
        <w:t>がありましたので、貴所（部・室）管内の各医療機関、郡市医師会及び郡市歯科医師会あて周知願います。</w:t>
      </w:r>
    </w:p>
    <w:p w:rsidR="00187682" w:rsidRDefault="00187682" w:rsidP="00187682">
      <w:pPr>
        <w:rPr>
          <w:sz w:val="24"/>
        </w:rPr>
      </w:pPr>
      <w:r>
        <w:rPr>
          <w:rFonts w:hint="eastAsia"/>
          <w:sz w:val="24"/>
        </w:rPr>
        <w:t xml:space="preserve">　なお</w:t>
      </w:r>
      <w:r>
        <w:rPr>
          <w:sz w:val="24"/>
        </w:rPr>
        <w:t>、</w:t>
      </w:r>
      <w:r>
        <w:rPr>
          <w:rFonts w:hint="eastAsia"/>
          <w:sz w:val="24"/>
        </w:rPr>
        <w:t>一般社団</w:t>
      </w:r>
      <w:r>
        <w:rPr>
          <w:sz w:val="24"/>
        </w:rPr>
        <w:t>法人北海道医師会、</w:t>
      </w:r>
      <w:r w:rsidR="00703477">
        <w:rPr>
          <w:sz w:val="24"/>
        </w:rPr>
        <w:t>一般社団法人北海道歯科医師会及び</w:t>
      </w:r>
      <w:r>
        <w:rPr>
          <w:sz w:val="24"/>
        </w:rPr>
        <w:t>特定非営利活動法人北海道病院協会</w:t>
      </w:r>
      <w:r w:rsidR="00703477">
        <w:rPr>
          <w:rFonts w:hint="eastAsia"/>
          <w:sz w:val="24"/>
        </w:rPr>
        <w:t>に</w:t>
      </w:r>
      <w:r>
        <w:rPr>
          <w:sz w:val="24"/>
        </w:rPr>
        <w:t>は</w:t>
      </w:r>
      <w:r>
        <w:rPr>
          <w:rFonts w:hint="eastAsia"/>
          <w:sz w:val="24"/>
        </w:rPr>
        <w:t>、</w:t>
      </w:r>
      <w:r>
        <w:rPr>
          <w:sz w:val="24"/>
        </w:rPr>
        <w:t>別途通知しております。</w:t>
      </w:r>
    </w:p>
    <w:p w:rsidR="00187682" w:rsidRDefault="00187682" w:rsidP="001876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>
        <w:rPr>
          <w:sz w:val="24"/>
        </w:rPr>
        <w:t>、本通知については、当課のホームページに掲載しております。</w:t>
      </w:r>
    </w:p>
    <w:p w:rsidR="00187682" w:rsidRDefault="00187682" w:rsidP="0018768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87682" w:rsidRDefault="00187682" w:rsidP="0018768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○医務薬務課</w:t>
      </w:r>
      <w:r>
        <w:rPr>
          <w:sz w:val="24"/>
        </w:rPr>
        <w:t>ホームページ</w:t>
      </w:r>
    </w:p>
    <w:p w:rsidR="00CA3040" w:rsidRDefault="00187682" w:rsidP="004530EA">
      <w:pPr>
        <w:ind w:firstLineChars="200" w:firstLine="480"/>
        <w:rPr>
          <w:sz w:val="24"/>
        </w:rPr>
      </w:pPr>
      <w:bookmarkStart w:id="0" w:name="_GoBack"/>
      <w:r w:rsidRPr="003075A4">
        <w:rPr>
          <w:sz w:val="24"/>
        </w:rPr>
        <w:t>http://www.pref.hokkaido.lg.jp/hf/iyk/kouseiroudousyoutuuti-imu.htm</w:t>
      </w:r>
      <w:r w:rsidR="008557A1">
        <w:rPr>
          <w:sz w:val="24"/>
        </w:rPr>
        <w:t>l</w:t>
      </w:r>
    </w:p>
    <w:bookmarkEnd w:id="0"/>
    <w:p w:rsidR="00CA3040" w:rsidRDefault="00CA3040" w:rsidP="00A654B1">
      <w:pPr>
        <w:rPr>
          <w:sz w:val="24"/>
        </w:rPr>
      </w:pPr>
    </w:p>
    <w:p w:rsidR="00A654B1" w:rsidRDefault="00A654B1" w:rsidP="00A654B1">
      <w:pPr>
        <w:rPr>
          <w:sz w:val="24"/>
        </w:rPr>
      </w:pPr>
    </w:p>
    <w:p w:rsidR="00A654B1" w:rsidRDefault="004B5C4D" w:rsidP="00A654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139700</wp:posOffset>
                </wp:positionV>
                <wp:extent cx="23145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47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79B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2.7pt;margin-top:11pt;width:182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A654B1" w:rsidRDefault="008557A1" w:rsidP="008557A1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医務薬務課医務係　　</w:t>
      </w:r>
      <w:r w:rsidR="00A654B1">
        <w:rPr>
          <w:sz w:val="24"/>
        </w:rPr>
        <w:tab/>
      </w:r>
    </w:p>
    <w:p w:rsidR="00A654B1" w:rsidRDefault="00A654B1" w:rsidP="00A654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TEL </w:t>
      </w:r>
      <w:r>
        <w:rPr>
          <w:sz w:val="24"/>
        </w:rPr>
        <w:t>011-231-4111(</w:t>
      </w:r>
      <w:r>
        <w:rPr>
          <w:rFonts w:hint="eastAsia"/>
          <w:sz w:val="24"/>
        </w:rPr>
        <w:t>内</w:t>
      </w:r>
      <w:r w:rsidR="00910A3D">
        <w:rPr>
          <w:sz w:val="24"/>
        </w:rPr>
        <w:t>25-350</w:t>
      </w:r>
      <w:r>
        <w:rPr>
          <w:sz w:val="24"/>
        </w:rPr>
        <w:t>)</w:t>
      </w:r>
      <w:r>
        <w:rPr>
          <w:sz w:val="24"/>
        </w:rPr>
        <w:tab/>
      </w:r>
    </w:p>
    <w:p w:rsidR="00A654B1" w:rsidRPr="00A654B1" w:rsidRDefault="00A654B1" w:rsidP="00A654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FAX </w:t>
      </w:r>
      <w:r>
        <w:rPr>
          <w:sz w:val="24"/>
        </w:rPr>
        <w:t>011-232-4108</w:t>
      </w:r>
      <w:r>
        <w:rPr>
          <w:sz w:val="24"/>
        </w:rPr>
        <w:tab/>
      </w:r>
      <w:r>
        <w:rPr>
          <w:sz w:val="24"/>
        </w:rPr>
        <w:tab/>
      </w:r>
    </w:p>
    <w:sectPr w:rsidR="00A654B1" w:rsidRPr="00A6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2E" w:rsidRDefault="00B5332E" w:rsidP="00A654B1">
      <w:r>
        <w:separator/>
      </w:r>
    </w:p>
  </w:endnote>
  <w:endnote w:type="continuationSeparator" w:id="0">
    <w:p w:rsidR="00B5332E" w:rsidRDefault="00B5332E" w:rsidP="00A6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2E" w:rsidRDefault="00B5332E" w:rsidP="00A654B1">
      <w:r>
        <w:separator/>
      </w:r>
    </w:p>
  </w:footnote>
  <w:footnote w:type="continuationSeparator" w:id="0">
    <w:p w:rsidR="00B5332E" w:rsidRDefault="00B5332E" w:rsidP="00A6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D"/>
    <w:rsid w:val="000A08CE"/>
    <w:rsid w:val="00187682"/>
    <w:rsid w:val="001C65DC"/>
    <w:rsid w:val="002F357D"/>
    <w:rsid w:val="004530EA"/>
    <w:rsid w:val="004B5C4D"/>
    <w:rsid w:val="004D69AD"/>
    <w:rsid w:val="005B5882"/>
    <w:rsid w:val="00693850"/>
    <w:rsid w:val="00703477"/>
    <w:rsid w:val="00722B8B"/>
    <w:rsid w:val="00745F68"/>
    <w:rsid w:val="007952F4"/>
    <w:rsid w:val="00846255"/>
    <w:rsid w:val="008557A1"/>
    <w:rsid w:val="00910A3D"/>
    <w:rsid w:val="009731C4"/>
    <w:rsid w:val="00A654B1"/>
    <w:rsid w:val="00AC59A5"/>
    <w:rsid w:val="00B050D8"/>
    <w:rsid w:val="00B5332E"/>
    <w:rsid w:val="00CA3040"/>
    <w:rsid w:val="00CC2A88"/>
    <w:rsid w:val="00CD124A"/>
    <w:rsid w:val="00D15CB7"/>
    <w:rsid w:val="00D2335C"/>
    <w:rsid w:val="00E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17AEFC"/>
  <w15:chartTrackingRefBased/>
  <w15:docId w15:val="{2C140CEE-E66B-44E3-811A-9134021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4B1"/>
  </w:style>
  <w:style w:type="paragraph" w:styleId="a5">
    <w:name w:val="footer"/>
    <w:basedOn w:val="a"/>
    <w:link w:val="a6"/>
    <w:uiPriority w:val="99"/>
    <w:unhideWhenUsed/>
    <w:rsid w:val="00A6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4B1"/>
  </w:style>
  <w:style w:type="paragraph" w:styleId="a7">
    <w:name w:val="Balloon Text"/>
    <w:basedOn w:val="a"/>
    <w:link w:val="a8"/>
    <w:uiPriority w:val="99"/>
    <w:semiHidden/>
    <w:unhideWhenUsed/>
    <w:rsid w:val="000A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南野＿真佐幸（医務係）</cp:lastModifiedBy>
  <cp:revision>4</cp:revision>
  <cp:lastPrinted>2018-04-06T02:54:00Z</cp:lastPrinted>
  <dcterms:created xsi:type="dcterms:W3CDTF">2022-11-15T07:51:00Z</dcterms:created>
  <dcterms:modified xsi:type="dcterms:W3CDTF">2022-11-23T22:47:00Z</dcterms:modified>
</cp:coreProperties>
</file>